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50A1FD" w14:textId="5247F81A" w:rsidR="00F37389" w:rsidRPr="00B74C5B" w:rsidRDefault="00B74C5B" w:rsidP="00BB5033">
      <w:pPr>
        <w:pStyle w:val="Nagwek10"/>
        <w:ind w:right="-569"/>
        <w:jc w:val="center"/>
        <w:rPr>
          <w:rFonts w:ascii="Source Sans Pro" w:hAnsi="Source Sans Pro"/>
          <w:b/>
          <w:sz w:val="24"/>
          <w:szCs w:val="24"/>
        </w:rPr>
      </w:pPr>
      <w:r w:rsidRPr="00B74C5B">
        <w:rPr>
          <w:rFonts w:ascii="Source Sans Pro" w:hAnsi="Source Sans Pro"/>
          <w:b/>
          <w:sz w:val="24"/>
          <w:szCs w:val="24"/>
        </w:rPr>
        <w:t>FORMULARZ KONSULTACYJNY</w:t>
      </w:r>
    </w:p>
    <w:p w14:paraId="5E632579" w14:textId="6DF1569B" w:rsidR="005B224C" w:rsidRPr="00C55B3B" w:rsidRDefault="00CA402B" w:rsidP="001958D0">
      <w:pPr>
        <w:pStyle w:val="Nagwek10"/>
        <w:ind w:right="-569"/>
        <w:jc w:val="center"/>
        <w:rPr>
          <w:rFonts w:ascii="Source Sans Pro" w:hAnsi="Source Sans Pro"/>
          <w:b/>
          <w:color w:val="5B9BD5" w:themeColor="accent1"/>
          <w:sz w:val="24"/>
          <w:szCs w:val="24"/>
        </w:rPr>
      </w:pPr>
      <w:r w:rsidRPr="00C55B3B">
        <w:rPr>
          <w:rFonts w:ascii="Source Sans Pro" w:hAnsi="Source Sans Pro"/>
          <w:b/>
          <w:sz w:val="24"/>
          <w:szCs w:val="24"/>
        </w:rPr>
        <w:t xml:space="preserve">do </w:t>
      </w:r>
      <w:bookmarkStart w:id="0" w:name="_Hlk158306775"/>
      <w:r w:rsidR="00784ECD" w:rsidRPr="00C55B3B">
        <w:rPr>
          <w:rFonts w:ascii="Source Sans Pro" w:hAnsi="Source Sans Pro"/>
          <w:b/>
          <w:sz w:val="24"/>
          <w:szCs w:val="24"/>
        </w:rPr>
        <w:t xml:space="preserve">projektu </w:t>
      </w:r>
      <w:bookmarkEnd w:id="0"/>
      <w:r w:rsidR="00C1012A">
        <w:rPr>
          <w:rFonts w:ascii="Source Sans Pro" w:hAnsi="Source Sans Pro"/>
          <w:b/>
          <w:color w:val="000000" w:themeColor="text1"/>
          <w:sz w:val="24"/>
          <w:szCs w:val="24"/>
        </w:rPr>
        <w:t xml:space="preserve">Strategii </w:t>
      </w:r>
      <w:r w:rsidR="00C1012A" w:rsidRPr="00C1012A">
        <w:rPr>
          <w:rFonts w:ascii="Source Sans Pro" w:hAnsi="Source Sans Pro"/>
          <w:b/>
          <w:color w:val="000000" w:themeColor="text1"/>
          <w:sz w:val="24"/>
          <w:szCs w:val="24"/>
        </w:rPr>
        <w:t xml:space="preserve">Rozwoju Gminy </w:t>
      </w:r>
      <w:r w:rsidR="00DF6D07">
        <w:rPr>
          <w:rFonts w:ascii="Source Sans Pro" w:hAnsi="Source Sans Pro"/>
          <w:b/>
          <w:color w:val="000000" w:themeColor="text1"/>
          <w:sz w:val="24"/>
          <w:szCs w:val="24"/>
        </w:rPr>
        <w:t>Mstów na lata 2025-2031</w:t>
      </w:r>
    </w:p>
    <w:p w14:paraId="38E54928" w14:textId="77777777" w:rsidR="00B82759" w:rsidRPr="00F92666" w:rsidRDefault="00B82759" w:rsidP="00C55B3B">
      <w:pPr>
        <w:spacing w:line="276" w:lineRule="auto"/>
        <w:ind w:left="-567" w:right="-569"/>
        <w:jc w:val="center"/>
        <w:rPr>
          <w:rFonts w:ascii="Source Sans Pro" w:hAnsi="Source Sans Pro"/>
        </w:rPr>
      </w:pPr>
    </w:p>
    <w:p w14:paraId="595E65FD" w14:textId="5AF3055B" w:rsidR="00C55B3B" w:rsidRPr="00F92666" w:rsidRDefault="00C55B3B" w:rsidP="00C55B3B">
      <w:pPr>
        <w:spacing w:line="276" w:lineRule="auto"/>
        <w:ind w:left="-567" w:right="-569"/>
        <w:jc w:val="center"/>
        <w:rPr>
          <w:rFonts w:ascii="Source Sans Pro" w:hAnsi="Source Sans Pro"/>
        </w:rPr>
      </w:pPr>
      <w:r w:rsidRPr="00F92666">
        <w:rPr>
          <w:rFonts w:ascii="Source Sans Pro" w:hAnsi="Source Sans Pro"/>
        </w:rPr>
        <w:t>Termin zgłaszania uwag i opinii</w:t>
      </w:r>
      <w:r w:rsidR="00B74C5B" w:rsidRPr="00F92666">
        <w:rPr>
          <w:rFonts w:ascii="Source Sans Pro" w:hAnsi="Source Sans Pro"/>
        </w:rPr>
        <w:t xml:space="preserve"> w </w:t>
      </w:r>
      <w:r w:rsidR="00B74C5B" w:rsidRPr="002B7192">
        <w:rPr>
          <w:rFonts w:ascii="Source Sans Pro" w:hAnsi="Source Sans Pro"/>
        </w:rPr>
        <w:t>ramach konsultacji</w:t>
      </w:r>
      <w:r w:rsidRPr="002B7192">
        <w:rPr>
          <w:rFonts w:ascii="Source Sans Pro" w:hAnsi="Source Sans Pro"/>
        </w:rPr>
        <w:t xml:space="preserve">: </w:t>
      </w:r>
      <w:r w:rsidR="00CA5BDC" w:rsidRPr="002B7192">
        <w:rPr>
          <w:rFonts w:ascii="Source Sans Pro" w:hAnsi="Source Sans Pro"/>
          <w:b/>
          <w:bCs/>
        </w:rPr>
        <w:t xml:space="preserve">od </w:t>
      </w:r>
      <w:r w:rsidR="00DF6D07">
        <w:rPr>
          <w:rFonts w:ascii="Source Sans Pro" w:hAnsi="Source Sans Pro"/>
          <w:b/>
          <w:bCs/>
        </w:rPr>
        <w:t>18 marca</w:t>
      </w:r>
      <w:r w:rsidR="002B7192" w:rsidRPr="002B7192">
        <w:rPr>
          <w:rFonts w:ascii="Source Sans Pro" w:hAnsi="Source Sans Pro"/>
          <w:b/>
          <w:bCs/>
        </w:rPr>
        <w:t xml:space="preserve"> 2025</w:t>
      </w:r>
      <w:r w:rsidR="00CA5BDC" w:rsidRPr="002B7192">
        <w:rPr>
          <w:rFonts w:ascii="Source Sans Pro" w:hAnsi="Source Sans Pro"/>
          <w:b/>
          <w:bCs/>
        </w:rPr>
        <w:t xml:space="preserve"> </w:t>
      </w:r>
      <w:r w:rsidRPr="002B7192">
        <w:rPr>
          <w:rFonts w:ascii="Source Sans Pro" w:hAnsi="Source Sans Pro"/>
          <w:b/>
          <w:bCs/>
        </w:rPr>
        <w:t xml:space="preserve">r. do </w:t>
      </w:r>
      <w:r w:rsidR="00DF6D07">
        <w:rPr>
          <w:rFonts w:ascii="Source Sans Pro" w:hAnsi="Source Sans Pro"/>
          <w:b/>
          <w:bCs/>
        </w:rPr>
        <w:t>2</w:t>
      </w:r>
      <w:r w:rsidR="002B7192" w:rsidRPr="002B7192">
        <w:rPr>
          <w:rFonts w:ascii="Source Sans Pro" w:hAnsi="Source Sans Pro"/>
          <w:b/>
          <w:bCs/>
        </w:rPr>
        <w:t>3 kwietnia</w:t>
      </w:r>
      <w:r w:rsidR="002B7192">
        <w:rPr>
          <w:rFonts w:ascii="Source Sans Pro" w:hAnsi="Source Sans Pro"/>
          <w:b/>
          <w:bCs/>
        </w:rPr>
        <w:t xml:space="preserve"> </w:t>
      </w:r>
      <w:r w:rsidR="00CA5BDC" w:rsidRPr="002B7192">
        <w:rPr>
          <w:rFonts w:ascii="Source Sans Pro" w:hAnsi="Source Sans Pro"/>
          <w:b/>
          <w:bCs/>
        </w:rPr>
        <w:t>2</w:t>
      </w:r>
      <w:r w:rsidR="004744DF" w:rsidRPr="002B7192">
        <w:rPr>
          <w:rFonts w:ascii="Source Sans Pro" w:hAnsi="Source Sans Pro"/>
          <w:b/>
          <w:bCs/>
        </w:rPr>
        <w:t>025</w:t>
      </w:r>
      <w:r w:rsidRPr="002B7192">
        <w:rPr>
          <w:rFonts w:ascii="Source Sans Pro" w:hAnsi="Source Sans Pro"/>
          <w:b/>
          <w:bCs/>
        </w:rPr>
        <w:t xml:space="preserve"> r.</w:t>
      </w:r>
    </w:p>
    <w:p w14:paraId="2751409C" w14:textId="32FD732C" w:rsidR="008138A3" w:rsidRPr="00F92666" w:rsidRDefault="008138A3" w:rsidP="008138A3">
      <w:pPr>
        <w:spacing w:line="276" w:lineRule="auto"/>
        <w:ind w:left="-567" w:right="-569"/>
        <w:jc w:val="both"/>
        <w:rPr>
          <w:rFonts w:ascii="Source Sans Pro" w:hAnsi="Source Sans Pro"/>
        </w:rPr>
      </w:pPr>
    </w:p>
    <w:p w14:paraId="03766753" w14:textId="789F1183" w:rsidR="00C55B3B" w:rsidRPr="00B82759" w:rsidRDefault="00C55B3B" w:rsidP="008138A3">
      <w:pPr>
        <w:spacing w:line="276" w:lineRule="auto"/>
        <w:ind w:left="-567" w:right="-569"/>
        <w:jc w:val="both"/>
        <w:rPr>
          <w:rFonts w:ascii="Source Sans Pro" w:hAnsi="Source Sans Pro"/>
          <w:sz w:val="24"/>
          <w:szCs w:val="24"/>
        </w:rPr>
      </w:pPr>
      <w:r w:rsidRPr="00B82759">
        <w:rPr>
          <w:rFonts w:ascii="Source Sans Pro" w:hAnsi="Source Sans Pro"/>
          <w:sz w:val="24"/>
          <w:szCs w:val="24"/>
        </w:rPr>
        <w:t xml:space="preserve">Zgłaszam następujące uwagi i opinie do projektu </w:t>
      </w:r>
      <w:r w:rsidR="00C1012A">
        <w:rPr>
          <w:rFonts w:ascii="Source Sans Pro" w:hAnsi="Source Sans Pro"/>
          <w:sz w:val="24"/>
          <w:szCs w:val="24"/>
        </w:rPr>
        <w:t>Strategii</w:t>
      </w:r>
      <w:r w:rsidR="000642AF">
        <w:rPr>
          <w:rFonts w:ascii="Source Sans Pro" w:hAnsi="Source Sans Pro"/>
          <w:sz w:val="24"/>
          <w:szCs w:val="24"/>
        </w:rPr>
        <w:t xml:space="preserve"> Rozwoju </w:t>
      </w:r>
      <w:r w:rsidR="004744DF">
        <w:rPr>
          <w:rFonts w:ascii="Source Sans Pro" w:hAnsi="Source Sans Pro"/>
          <w:sz w:val="24"/>
          <w:szCs w:val="24"/>
        </w:rPr>
        <w:t xml:space="preserve">Gminy </w:t>
      </w:r>
      <w:r w:rsidR="00DF6D07">
        <w:rPr>
          <w:rFonts w:ascii="Source Sans Pro" w:hAnsi="Source Sans Pro"/>
          <w:sz w:val="24"/>
          <w:szCs w:val="24"/>
        </w:rPr>
        <w:t>Mstów na lata 2025-2031</w:t>
      </w:r>
      <w:r w:rsidR="00C1012A">
        <w:rPr>
          <w:rFonts w:ascii="Source Sans Pro" w:hAnsi="Source Sans Pro"/>
          <w:sz w:val="24"/>
          <w:szCs w:val="24"/>
        </w:rPr>
        <w:t>:</w:t>
      </w:r>
    </w:p>
    <w:p w14:paraId="40178EEF" w14:textId="77777777" w:rsidR="00C55B3B" w:rsidRPr="00C55B3B" w:rsidRDefault="00C55B3B" w:rsidP="008138A3">
      <w:pPr>
        <w:spacing w:line="276" w:lineRule="auto"/>
        <w:ind w:left="-567" w:right="-569"/>
        <w:jc w:val="both"/>
        <w:rPr>
          <w:rFonts w:ascii="Source Sans Pro" w:hAnsi="Source Sans Pro"/>
        </w:rPr>
      </w:pPr>
    </w:p>
    <w:tbl>
      <w:tblPr>
        <w:tblStyle w:val="Zwykatabela11"/>
        <w:tblW w:w="5193" w:type="pct"/>
        <w:tblInd w:w="-998" w:type="dxa"/>
        <w:tblLook w:val="04A0" w:firstRow="1" w:lastRow="0" w:firstColumn="1" w:lastColumn="0" w:noHBand="0" w:noVBand="1"/>
      </w:tblPr>
      <w:tblGrid>
        <w:gridCol w:w="941"/>
        <w:gridCol w:w="1806"/>
        <w:gridCol w:w="1791"/>
        <w:gridCol w:w="3261"/>
        <w:gridCol w:w="3116"/>
        <w:gridCol w:w="4111"/>
      </w:tblGrid>
      <w:tr w:rsidR="00B74C5B" w:rsidRPr="00C55B3B" w14:paraId="37FB9DC4" w14:textId="77777777" w:rsidTr="00CA5BDC">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13" w:type="pct"/>
            <w:shd w:val="clear" w:color="auto" w:fill="4472C4" w:themeFill="accent5"/>
            <w:vAlign w:val="center"/>
            <w:hideMark/>
          </w:tcPr>
          <w:p w14:paraId="69AA7967" w14:textId="33D7055D" w:rsidR="00604818" w:rsidRPr="00C55B3B" w:rsidRDefault="008138A3" w:rsidP="001A0D09">
            <w:pPr>
              <w:spacing w:line="276" w:lineRule="auto"/>
              <w:jc w:val="center"/>
              <w:rPr>
                <w:rFonts w:ascii="Source Sans Pro" w:eastAsia="Calibri" w:hAnsi="Source Sans Pro" w:cs="Arial"/>
                <w:b w:val="0"/>
                <w:bCs w:val="0"/>
                <w:color w:val="FFFFFF" w:themeColor="background1"/>
                <w:lang w:val="pl-PL"/>
              </w:rPr>
            </w:pPr>
            <w:r w:rsidRPr="00C55B3B">
              <w:rPr>
                <w:rFonts w:ascii="Source Sans Pro" w:eastAsia="Calibri" w:hAnsi="Source Sans Pro" w:cs="Arial"/>
                <w:color w:val="FFFFFF" w:themeColor="background1"/>
                <w:lang w:val="pl-PL"/>
              </w:rPr>
              <w:t>L.p.</w:t>
            </w:r>
          </w:p>
          <w:p w14:paraId="5AF58831" w14:textId="77777777" w:rsidR="008138A3" w:rsidRPr="00C55B3B" w:rsidRDefault="008138A3" w:rsidP="00604818">
            <w:pPr>
              <w:rPr>
                <w:rFonts w:ascii="Source Sans Pro" w:eastAsia="Calibri" w:hAnsi="Source Sans Pro" w:cs="Arial"/>
                <w:color w:val="FFFFFF" w:themeColor="background1"/>
              </w:rPr>
            </w:pPr>
          </w:p>
        </w:tc>
        <w:tc>
          <w:tcPr>
            <w:tcW w:w="601" w:type="pct"/>
            <w:shd w:val="clear" w:color="auto" w:fill="4472C4" w:themeFill="accent5"/>
            <w:vAlign w:val="center"/>
            <w:hideMark/>
          </w:tcPr>
          <w:p w14:paraId="4B5776CC" w14:textId="77777777"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Rozdział/</w:t>
            </w:r>
          </w:p>
          <w:p w14:paraId="4C00575C" w14:textId="75753FAE"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Punkt</w:t>
            </w:r>
          </w:p>
        </w:tc>
        <w:tc>
          <w:tcPr>
            <w:tcW w:w="596" w:type="pct"/>
            <w:shd w:val="clear" w:color="auto" w:fill="4472C4" w:themeFill="accent5"/>
            <w:vAlign w:val="center"/>
            <w:hideMark/>
          </w:tcPr>
          <w:p w14:paraId="44243053" w14:textId="77777777"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Nr strony</w:t>
            </w:r>
          </w:p>
        </w:tc>
        <w:tc>
          <w:tcPr>
            <w:tcW w:w="1085" w:type="pct"/>
            <w:shd w:val="clear" w:color="auto" w:fill="4472C4" w:themeFill="accent5"/>
            <w:vAlign w:val="center"/>
            <w:hideMark/>
          </w:tcPr>
          <w:p w14:paraId="3B5EBA11" w14:textId="1EAAF23E"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Dotychczasowy zapis</w:t>
            </w:r>
          </w:p>
        </w:tc>
        <w:tc>
          <w:tcPr>
            <w:tcW w:w="1037" w:type="pct"/>
            <w:shd w:val="clear" w:color="auto" w:fill="4472C4" w:themeFill="accent5"/>
            <w:vAlign w:val="center"/>
          </w:tcPr>
          <w:p w14:paraId="3C14F6D1" w14:textId="533F0D13"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Proponowany zmieniony zapis</w:t>
            </w:r>
          </w:p>
        </w:tc>
        <w:tc>
          <w:tcPr>
            <w:tcW w:w="1368" w:type="pct"/>
            <w:shd w:val="clear" w:color="auto" w:fill="4472C4" w:themeFill="accent5"/>
            <w:vAlign w:val="center"/>
            <w:hideMark/>
          </w:tcPr>
          <w:p w14:paraId="0B4D8533" w14:textId="0EDB20B9"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Uzasadnienie uwagi</w:t>
            </w:r>
          </w:p>
        </w:tc>
      </w:tr>
      <w:tr w:rsidR="00B74C5B" w:rsidRPr="00C55B3B" w14:paraId="1AD0829A" w14:textId="77777777" w:rsidTr="00887B22">
        <w:trPr>
          <w:cnfStyle w:val="000000100000" w:firstRow="0" w:lastRow="0" w:firstColumn="0" w:lastColumn="0" w:oddVBand="0" w:evenVBand="0" w:oddHBand="1"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313" w:type="pct"/>
            <w:shd w:val="clear" w:color="auto" w:fill="auto"/>
            <w:vAlign w:val="center"/>
            <w:hideMark/>
          </w:tcPr>
          <w:p w14:paraId="4AE0306F" w14:textId="34E62975" w:rsidR="008138A3" w:rsidRPr="00C55B3B" w:rsidRDefault="008138A3" w:rsidP="00C55B3B">
            <w:pPr>
              <w:spacing w:line="240" w:lineRule="auto"/>
              <w:jc w:val="center"/>
              <w:rPr>
                <w:rFonts w:ascii="Source Sans Pro" w:eastAsia="Calibri" w:hAnsi="Source Sans Pro" w:cs="Arial"/>
                <w:b w:val="0"/>
                <w:bCs w:val="0"/>
              </w:rPr>
            </w:pPr>
            <w:r w:rsidRPr="00C55B3B">
              <w:rPr>
                <w:rFonts w:ascii="Source Sans Pro" w:eastAsia="Calibri" w:hAnsi="Source Sans Pro" w:cs="Arial"/>
                <w:b w:val="0"/>
                <w:bCs w:val="0"/>
              </w:rPr>
              <w:t>1</w:t>
            </w:r>
            <w:r w:rsidR="00C55B3B" w:rsidRPr="00C55B3B">
              <w:rPr>
                <w:rFonts w:ascii="Source Sans Pro" w:eastAsia="Calibri" w:hAnsi="Source Sans Pro" w:cs="Arial"/>
                <w:b w:val="0"/>
                <w:bCs w:val="0"/>
              </w:rPr>
              <w:t>.</w:t>
            </w:r>
          </w:p>
        </w:tc>
        <w:tc>
          <w:tcPr>
            <w:tcW w:w="601" w:type="pct"/>
            <w:shd w:val="clear" w:color="auto" w:fill="auto"/>
            <w:vAlign w:val="center"/>
          </w:tcPr>
          <w:p w14:paraId="15AEF010" w14:textId="77777777"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p w14:paraId="3536F30A" w14:textId="4BCDFDDC"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596" w:type="pct"/>
            <w:shd w:val="clear" w:color="auto" w:fill="auto"/>
            <w:vAlign w:val="center"/>
          </w:tcPr>
          <w:p w14:paraId="1816A21F" w14:textId="1A88D140"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85" w:type="pct"/>
            <w:shd w:val="clear" w:color="auto" w:fill="auto"/>
            <w:vAlign w:val="center"/>
          </w:tcPr>
          <w:p w14:paraId="375650C9" w14:textId="1A070649"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37" w:type="pct"/>
            <w:shd w:val="clear" w:color="auto" w:fill="auto"/>
            <w:vAlign w:val="center"/>
          </w:tcPr>
          <w:p w14:paraId="0565FA7A" w14:textId="49534190"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368" w:type="pct"/>
            <w:shd w:val="clear" w:color="auto" w:fill="auto"/>
            <w:vAlign w:val="center"/>
          </w:tcPr>
          <w:p w14:paraId="3446CA6D" w14:textId="40BA6220"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r>
      <w:tr w:rsidR="00B74C5B" w:rsidRPr="00C55B3B" w14:paraId="6F056A8E" w14:textId="77777777" w:rsidTr="00887B22">
        <w:trPr>
          <w:trHeight w:val="984"/>
        </w:trPr>
        <w:tc>
          <w:tcPr>
            <w:cnfStyle w:val="001000000000" w:firstRow="0" w:lastRow="0" w:firstColumn="1" w:lastColumn="0" w:oddVBand="0" w:evenVBand="0" w:oddHBand="0" w:evenHBand="0" w:firstRowFirstColumn="0" w:firstRowLastColumn="0" w:lastRowFirstColumn="0" w:lastRowLastColumn="0"/>
            <w:tcW w:w="313" w:type="pct"/>
            <w:shd w:val="clear" w:color="auto" w:fill="auto"/>
            <w:vAlign w:val="center"/>
            <w:hideMark/>
          </w:tcPr>
          <w:p w14:paraId="4C2F20F7" w14:textId="67514C3A" w:rsidR="008138A3" w:rsidRPr="00C55B3B" w:rsidRDefault="008138A3" w:rsidP="00C55B3B">
            <w:pPr>
              <w:spacing w:line="240" w:lineRule="auto"/>
              <w:jc w:val="center"/>
              <w:rPr>
                <w:rFonts w:ascii="Source Sans Pro" w:eastAsia="Calibri" w:hAnsi="Source Sans Pro" w:cs="Arial"/>
                <w:b w:val="0"/>
                <w:bCs w:val="0"/>
              </w:rPr>
            </w:pPr>
            <w:r w:rsidRPr="00C55B3B">
              <w:rPr>
                <w:rFonts w:ascii="Source Sans Pro" w:eastAsia="Calibri" w:hAnsi="Source Sans Pro" w:cs="Arial"/>
                <w:b w:val="0"/>
                <w:bCs w:val="0"/>
              </w:rPr>
              <w:t>2</w:t>
            </w:r>
            <w:r w:rsidR="00C55B3B" w:rsidRPr="00C55B3B">
              <w:rPr>
                <w:rFonts w:ascii="Source Sans Pro" w:eastAsia="Calibri" w:hAnsi="Source Sans Pro" w:cs="Arial"/>
                <w:b w:val="0"/>
                <w:bCs w:val="0"/>
              </w:rPr>
              <w:t>.</w:t>
            </w:r>
          </w:p>
        </w:tc>
        <w:tc>
          <w:tcPr>
            <w:tcW w:w="601" w:type="pct"/>
            <w:shd w:val="clear" w:color="auto" w:fill="auto"/>
            <w:vAlign w:val="center"/>
          </w:tcPr>
          <w:p w14:paraId="26491A38"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596" w:type="pct"/>
            <w:shd w:val="clear" w:color="auto" w:fill="auto"/>
            <w:vAlign w:val="center"/>
          </w:tcPr>
          <w:p w14:paraId="5D7F9D99"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85" w:type="pct"/>
            <w:shd w:val="clear" w:color="auto" w:fill="auto"/>
            <w:vAlign w:val="center"/>
          </w:tcPr>
          <w:p w14:paraId="03CDECD3" w14:textId="2187F1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37" w:type="pct"/>
            <w:shd w:val="clear" w:color="auto" w:fill="auto"/>
            <w:vAlign w:val="center"/>
          </w:tcPr>
          <w:p w14:paraId="0E02FFE5" w14:textId="3890AEA0"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368" w:type="pct"/>
            <w:shd w:val="clear" w:color="auto" w:fill="auto"/>
            <w:vAlign w:val="center"/>
          </w:tcPr>
          <w:p w14:paraId="241FB23C"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r>
      <w:tr w:rsidR="00C55B3B" w:rsidRPr="00C55B3B" w14:paraId="7D687296" w14:textId="77777777" w:rsidTr="00887B22">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313" w:type="pct"/>
            <w:shd w:val="clear" w:color="auto" w:fill="auto"/>
            <w:vAlign w:val="center"/>
          </w:tcPr>
          <w:p w14:paraId="27DA5718" w14:textId="5AB1853D" w:rsidR="00C55B3B" w:rsidRPr="00C55B3B" w:rsidRDefault="00C55B3B" w:rsidP="00C55B3B">
            <w:pPr>
              <w:spacing w:line="240" w:lineRule="auto"/>
              <w:jc w:val="center"/>
              <w:rPr>
                <w:rFonts w:ascii="Source Sans Pro" w:eastAsia="Calibri" w:hAnsi="Source Sans Pro" w:cs="Arial"/>
                <w:b w:val="0"/>
                <w:bCs w:val="0"/>
              </w:rPr>
            </w:pPr>
            <w:r w:rsidRPr="00C55B3B">
              <w:rPr>
                <w:rFonts w:ascii="Source Sans Pro" w:eastAsia="Calibri" w:hAnsi="Source Sans Pro" w:cs="Arial"/>
                <w:b w:val="0"/>
                <w:bCs w:val="0"/>
              </w:rPr>
              <w:t>3.</w:t>
            </w:r>
          </w:p>
        </w:tc>
        <w:tc>
          <w:tcPr>
            <w:tcW w:w="601" w:type="pct"/>
            <w:shd w:val="clear" w:color="auto" w:fill="auto"/>
            <w:vAlign w:val="center"/>
          </w:tcPr>
          <w:p w14:paraId="7E4C03F7"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596" w:type="pct"/>
            <w:shd w:val="clear" w:color="auto" w:fill="auto"/>
            <w:vAlign w:val="center"/>
          </w:tcPr>
          <w:p w14:paraId="4541092D"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85" w:type="pct"/>
            <w:shd w:val="clear" w:color="auto" w:fill="auto"/>
            <w:vAlign w:val="center"/>
          </w:tcPr>
          <w:p w14:paraId="6B09D34B"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37" w:type="pct"/>
            <w:shd w:val="clear" w:color="auto" w:fill="auto"/>
            <w:vAlign w:val="center"/>
          </w:tcPr>
          <w:p w14:paraId="72FBDD2D"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368" w:type="pct"/>
            <w:shd w:val="clear" w:color="auto" w:fill="auto"/>
            <w:vAlign w:val="center"/>
          </w:tcPr>
          <w:p w14:paraId="43610E25"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r>
      <w:tr w:rsidR="00B74C5B" w:rsidRPr="00C55B3B" w14:paraId="24ADE566" w14:textId="77777777" w:rsidTr="00B74C5B">
        <w:trPr>
          <w:trHeight w:val="703"/>
        </w:trPr>
        <w:tc>
          <w:tcPr>
            <w:cnfStyle w:val="001000000000" w:firstRow="0" w:lastRow="0" w:firstColumn="1" w:lastColumn="0" w:oddVBand="0" w:evenVBand="0" w:oddHBand="0" w:evenHBand="0" w:firstRowFirstColumn="0" w:firstRowLastColumn="0" w:lastRowFirstColumn="0" w:lastRowLastColumn="0"/>
            <w:tcW w:w="313" w:type="pct"/>
            <w:shd w:val="clear" w:color="auto" w:fill="auto"/>
            <w:vAlign w:val="center"/>
            <w:hideMark/>
          </w:tcPr>
          <w:p w14:paraId="3DD5C3B8" w14:textId="77777777" w:rsidR="008138A3" w:rsidRPr="00C55B3B" w:rsidRDefault="008138A3" w:rsidP="00C55B3B">
            <w:pPr>
              <w:spacing w:line="240" w:lineRule="auto"/>
              <w:jc w:val="center"/>
              <w:rPr>
                <w:rFonts w:ascii="Source Sans Pro" w:eastAsia="Calibri" w:hAnsi="Source Sans Pro" w:cs="Arial"/>
              </w:rPr>
            </w:pPr>
            <w:r w:rsidRPr="00C55B3B">
              <w:rPr>
                <w:rFonts w:ascii="Source Sans Pro" w:eastAsia="Calibri" w:hAnsi="Source Sans Pro" w:cs="Arial"/>
              </w:rPr>
              <w:t>…</w:t>
            </w:r>
          </w:p>
        </w:tc>
        <w:tc>
          <w:tcPr>
            <w:tcW w:w="601" w:type="pct"/>
            <w:shd w:val="clear" w:color="auto" w:fill="auto"/>
            <w:vAlign w:val="center"/>
          </w:tcPr>
          <w:p w14:paraId="4CC246AE"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p w14:paraId="541E5D12"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p w14:paraId="2BE56FE7"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p w14:paraId="1C02CE22"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596" w:type="pct"/>
            <w:shd w:val="clear" w:color="auto" w:fill="auto"/>
            <w:vAlign w:val="center"/>
          </w:tcPr>
          <w:p w14:paraId="32AAA054"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85" w:type="pct"/>
            <w:shd w:val="clear" w:color="auto" w:fill="auto"/>
            <w:vAlign w:val="center"/>
          </w:tcPr>
          <w:p w14:paraId="56D59646"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37" w:type="pct"/>
            <w:shd w:val="clear" w:color="auto" w:fill="auto"/>
            <w:vAlign w:val="center"/>
          </w:tcPr>
          <w:p w14:paraId="5AF2DA83"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368" w:type="pct"/>
            <w:shd w:val="clear" w:color="auto" w:fill="auto"/>
            <w:vAlign w:val="center"/>
          </w:tcPr>
          <w:p w14:paraId="31B5C0B0"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r>
      <w:tr w:rsidR="00523F9B" w:rsidRPr="00C55B3B" w14:paraId="05049933" w14:textId="77777777" w:rsidTr="00CA5BD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4472C4" w:themeFill="accent5"/>
            <w:vAlign w:val="center"/>
          </w:tcPr>
          <w:p w14:paraId="7CE55541" w14:textId="4F237058" w:rsidR="00523F9B" w:rsidRPr="00C55B3B" w:rsidRDefault="00523F9B" w:rsidP="00E24FEB">
            <w:pPr>
              <w:spacing w:line="276" w:lineRule="auto"/>
              <w:jc w:val="center"/>
              <w:rPr>
                <w:rFonts w:ascii="Source Sans Pro" w:eastAsia="Calibri" w:hAnsi="Source Sans Pro" w:cs="Arial"/>
                <w:b w:val="0"/>
                <w:lang w:val="pl-PL"/>
              </w:rPr>
            </w:pPr>
            <w:r w:rsidRPr="00C55B3B">
              <w:rPr>
                <w:rFonts w:ascii="Source Sans Pro" w:eastAsia="Calibri" w:hAnsi="Source Sans Pro" w:cs="Arial"/>
                <w:bCs w:val="0"/>
                <w:color w:val="FFFFFF" w:themeColor="background1"/>
                <w:lang w:val="pl-PL"/>
              </w:rPr>
              <w:t>Imię i nazwisko/ Podmiot zgłaszający uwagę (w przypadku organizacji/instytucji)</w:t>
            </w:r>
          </w:p>
        </w:tc>
      </w:tr>
      <w:tr w:rsidR="00523F9B" w:rsidRPr="00C55B3B" w14:paraId="3444373F" w14:textId="77777777" w:rsidTr="00B74C5B">
        <w:trPr>
          <w:trHeight w:val="80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400FABF2" w14:textId="77777777" w:rsidR="00E24FEB" w:rsidRPr="00C55B3B" w:rsidRDefault="00E24FEB" w:rsidP="00523F9B">
            <w:pPr>
              <w:spacing w:line="276" w:lineRule="auto"/>
              <w:rPr>
                <w:rFonts w:ascii="Source Sans Pro" w:eastAsia="Calibri" w:hAnsi="Source Sans Pro" w:cs="Arial"/>
                <w:lang w:val="pl-PL"/>
              </w:rPr>
            </w:pPr>
          </w:p>
        </w:tc>
      </w:tr>
      <w:tr w:rsidR="00784ECD" w:rsidRPr="00C55B3B" w14:paraId="579B22FA" w14:textId="77777777" w:rsidTr="00CA5BDC">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4472C4" w:themeFill="accent5"/>
            <w:vAlign w:val="center"/>
          </w:tcPr>
          <w:p w14:paraId="506541D3" w14:textId="4E3E99BE" w:rsidR="00784ECD" w:rsidRPr="00C55B3B" w:rsidRDefault="00784ECD" w:rsidP="00784ECD">
            <w:pPr>
              <w:spacing w:line="276" w:lineRule="auto"/>
              <w:jc w:val="center"/>
              <w:rPr>
                <w:rFonts w:ascii="Source Sans Pro" w:eastAsia="Calibri" w:hAnsi="Source Sans Pro" w:cs="Arial"/>
              </w:rPr>
            </w:pPr>
            <w:proofErr w:type="spellStart"/>
            <w:r w:rsidRPr="00C55B3B">
              <w:rPr>
                <w:rFonts w:ascii="Source Sans Pro" w:eastAsia="Calibri" w:hAnsi="Source Sans Pro" w:cs="Arial"/>
                <w:color w:val="FFFFFF" w:themeColor="background1"/>
              </w:rPr>
              <w:t>Telefon</w:t>
            </w:r>
            <w:proofErr w:type="spellEnd"/>
            <w:r w:rsidRPr="00C55B3B">
              <w:rPr>
                <w:rFonts w:ascii="Source Sans Pro" w:eastAsia="Calibri" w:hAnsi="Source Sans Pro" w:cs="Arial"/>
                <w:color w:val="FFFFFF" w:themeColor="background1"/>
              </w:rPr>
              <w:t xml:space="preserve"> / e-mail</w:t>
            </w:r>
          </w:p>
        </w:tc>
      </w:tr>
      <w:tr w:rsidR="00784ECD" w:rsidRPr="00C55B3B" w14:paraId="169A0C3C" w14:textId="77777777" w:rsidTr="00B74C5B">
        <w:trPr>
          <w:trHeight w:val="50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FFFFF" w:themeFill="background1"/>
            <w:vAlign w:val="center"/>
          </w:tcPr>
          <w:p w14:paraId="56CD21E4" w14:textId="77777777" w:rsidR="00784ECD" w:rsidRPr="00C55B3B" w:rsidRDefault="00784ECD" w:rsidP="003C0F12">
            <w:pPr>
              <w:spacing w:line="276" w:lineRule="auto"/>
              <w:rPr>
                <w:rFonts w:ascii="Source Sans Pro" w:eastAsia="Calibri" w:hAnsi="Source Sans Pro" w:cs="Arial"/>
                <w:color w:val="FFFFFF" w:themeColor="background1"/>
              </w:rPr>
            </w:pPr>
          </w:p>
        </w:tc>
      </w:tr>
    </w:tbl>
    <w:p w14:paraId="69742CD9" w14:textId="77777777" w:rsidR="00C55B3B" w:rsidRDefault="00C55B3B" w:rsidP="00AF0289">
      <w:pPr>
        <w:ind w:right="-569"/>
        <w:rPr>
          <w:rFonts w:ascii="Source Sans Pro" w:hAnsi="Source Sans Pro"/>
          <w:sz w:val="20"/>
        </w:rPr>
      </w:pPr>
    </w:p>
    <w:p w14:paraId="3C8903CF" w14:textId="77777777" w:rsidR="00174B04" w:rsidRDefault="0062784F" w:rsidP="00174B04">
      <w:pPr>
        <w:jc w:val="center"/>
        <w:rPr>
          <w:rFonts w:asciiTheme="minorHAnsi" w:eastAsiaTheme="minorEastAsia" w:hAnsiTheme="minorHAnsi"/>
          <w:b/>
          <w:bCs/>
          <w:sz w:val="20"/>
          <w:szCs w:val="20"/>
          <w:lang w:eastAsia="en-GB"/>
        </w:rPr>
      </w:pPr>
      <w:r w:rsidRPr="00887B22">
        <w:rPr>
          <w:rFonts w:ascii="Source Sans Pro" w:hAnsi="Source Sans Pro" w:cstheme="minorHAnsi"/>
          <w:sz w:val="24"/>
          <w:szCs w:val="18"/>
        </w:rPr>
        <w:br w:type="page"/>
      </w:r>
      <w:r w:rsidR="00174B04">
        <w:rPr>
          <w:b/>
          <w:bCs/>
          <w:sz w:val="20"/>
          <w:szCs w:val="20"/>
        </w:rPr>
        <w:lastRenderedPageBreak/>
        <w:t>KLAUZULA INFORMACYJNA DOTYCZTĄCZA PRZETWARZANIA DANYCH OSOBOWYCH OSÓB FIZYCZNYCH</w:t>
      </w:r>
    </w:p>
    <w:p w14:paraId="6F63E3AE" w14:textId="1660A367" w:rsidR="00174B04" w:rsidRDefault="00174B04" w:rsidP="00174B04">
      <w:pPr>
        <w:spacing w:line="240" w:lineRule="auto"/>
        <w:jc w:val="both"/>
        <w:rPr>
          <w:sz w:val="20"/>
          <w:szCs w:val="20"/>
        </w:rPr>
      </w:pPr>
      <w:r>
        <w:rPr>
          <w:sz w:val="20"/>
          <w:szCs w:val="20"/>
        </w:rPr>
        <w:t xml:space="preserve">Zgodnie z art. 13 </w:t>
      </w:r>
      <w:r w:rsidR="00F3320C">
        <w:rPr>
          <w:sz w:val="20"/>
          <w:szCs w:val="20"/>
        </w:rPr>
        <w:t xml:space="preserve">ust. 1 i 2 </w:t>
      </w:r>
      <w:r>
        <w:rPr>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w:t>
      </w:r>
      <w:r w:rsidR="00F3320C">
        <w:rPr>
          <w:sz w:val="20"/>
          <w:szCs w:val="20"/>
        </w:rPr>
        <w:t>z. U. UE. L. 119.1 z 04.05.2016),</w:t>
      </w:r>
      <w:r>
        <w:rPr>
          <w:sz w:val="20"/>
          <w:szCs w:val="20"/>
        </w:rPr>
        <w:t xml:space="preserve"> w związku z uczestnictwem w konsultacjach spo</w:t>
      </w:r>
      <w:r>
        <w:rPr>
          <w:sz w:val="20"/>
          <w:szCs w:val="20"/>
        </w:rPr>
        <w:t xml:space="preserve">łecznych w ramach powstawania </w:t>
      </w:r>
      <w:r>
        <w:rPr>
          <w:sz w:val="20"/>
          <w:szCs w:val="20"/>
        </w:rPr>
        <w:t>S</w:t>
      </w:r>
      <w:r>
        <w:rPr>
          <w:sz w:val="20"/>
          <w:szCs w:val="20"/>
        </w:rPr>
        <w:t>trategii Rozwoju Gminy Mstów</w:t>
      </w:r>
      <w:r>
        <w:rPr>
          <w:sz w:val="20"/>
          <w:szCs w:val="20"/>
        </w:rPr>
        <w:t xml:space="preserve"> na</w:t>
      </w:r>
      <w:r>
        <w:rPr>
          <w:sz w:val="20"/>
          <w:szCs w:val="20"/>
        </w:rPr>
        <w:t xml:space="preserve"> lata 2025-2031</w:t>
      </w:r>
      <w:r>
        <w:rPr>
          <w:sz w:val="20"/>
          <w:szCs w:val="20"/>
        </w:rPr>
        <w:t xml:space="preserve"> informujemy, o następujących zasadach na jakich przetwarzamy dane:</w:t>
      </w:r>
    </w:p>
    <w:p w14:paraId="370254BC" w14:textId="0EE2905E" w:rsidR="00174B04" w:rsidRPr="00174B04" w:rsidRDefault="00174B04" w:rsidP="003B6711">
      <w:pPr>
        <w:pStyle w:val="Akapitzlist"/>
        <w:numPr>
          <w:ilvl w:val="0"/>
          <w:numId w:val="9"/>
        </w:numPr>
        <w:suppressAutoHyphens w:val="0"/>
        <w:spacing w:line="240" w:lineRule="auto"/>
        <w:jc w:val="both"/>
        <w:rPr>
          <w:sz w:val="20"/>
          <w:szCs w:val="20"/>
        </w:rPr>
      </w:pPr>
      <w:r>
        <w:rPr>
          <w:sz w:val="20"/>
          <w:szCs w:val="20"/>
        </w:rPr>
        <w:t xml:space="preserve">Administratorem Państwa </w:t>
      </w:r>
      <w:r w:rsidRPr="00174B04">
        <w:rPr>
          <w:sz w:val="20"/>
          <w:szCs w:val="20"/>
        </w:rPr>
        <w:t>danych osobowych jest Wójt Gminy Mstów z siedzibą przy ul. Gminnej 14,</w:t>
      </w:r>
      <w:r>
        <w:rPr>
          <w:sz w:val="20"/>
          <w:szCs w:val="20"/>
        </w:rPr>
        <w:t xml:space="preserve"> 42-244 Mstów, tel. 34 3284-005.</w:t>
      </w:r>
    </w:p>
    <w:p w14:paraId="66226EFD" w14:textId="1469545A" w:rsidR="00174B04" w:rsidRDefault="00174B04" w:rsidP="00174B04">
      <w:pPr>
        <w:pStyle w:val="Akapitzlist"/>
        <w:numPr>
          <w:ilvl w:val="0"/>
          <w:numId w:val="9"/>
        </w:numPr>
        <w:suppressAutoHyphens w:val="0"/>
        <w:spacing w:line="240" w:lineRule="auto"/>
        <w:jc w:val="both"/>
        <w:rPr>
          <w:sz w:val="20"/>
          <w:szCs w:val="20"/>
        </w:rPr>
      </w:pPr>
      <w:r>
        <w:rPr>
          <w:sz w:val="20"/>
          <w:szCs w:val="20"/>
        </w:rPr>
        <w:t>Dane kontaktowe Inspektora Ochrony Danych  – adres email: inspektor@odocn.pl</w:t>
      </w:r>
      <w:r w:rsidR="00F3320C">
        <w:rPr>
          <w:sz w:val="20"/>
          <w:szCs w:val="20"/>
        </w:rPr>
        <w:t>.</w:t>
      </w:r>
    </w:p>
    <w:p w14:paraId="5208C596" w14:textId="17778069" w:rsidR="00174B04" w:rsidRDefault="00174B04" w:rsidP="00174B04">
      <w:pPr>
        <w:pStyle w:val="Akapitzlist"/>
        <w:numPr>
          <w:ilvl w:val="0"/>
          <w:numId w:val="9"/>
        </w:numPr>
        <w:suppressAutoHyphens w:val="0"/>
        <w:spacing w:line="240" w:lineRule="auto"/>
        <w:jc w:val="both"/>
        <w:rPr>
          <w:sz w:val="20"/>
          <w:szCs w:val="20"/>
        </w:rPr>
      </w:pPr>
      <w:r>
        <w:rPr>
          <w:sz w:val="20"/>
          <w:szCs w:val="20"/>
        </w:rPr>
        <w:t xml:space="preserve">Państwa </w:t>
      </w:r>
      <w:r>
        <w:rPr>
          <w:sz w:val="20"/>
          <w:szCs w:val="20"/>
        </w:rPr>
        <w:t xml:space="preserve">dane </w:t>
      </w:r>
      <w:r>
        <w:rPr>
          <w:sz w:val="20"/>
          <w:szCs w:val="20"/>
        </w:rPr>
        <w:t>osobowe przetwarzane są/będą w celu przeprowadzenia konsultacji społeczn</w:t>
      </w:r>
      <w:r>
        <w:rPr>
          <w:sz w:val="20"/>
          <w:szCs w:val="20"/>
        </w:rPr>
        <w:t xml:space="preserve">ych w związku z opracowywaniem </w:t>
      </w:r>
      <w:r>
        <w:rPr>
          <w:sz w:val="20"/>
          <w:szCs w:val="20"/>
        </w:rPr>
        <w:t xml:space="preserve">Strategii Rozwoju Gminy </w:t>
      </w:r>
      <w:r>
        <w:rPr>
          <w:sz w:val="20"/>
          <w:szCs w:val="20"/>
        </w:rPr>
        <w:t>Mstów na lata 2025-2031</w:t>
      </w:r>
      <w:r>
        <w:rPr>
          <w:sz w:val="20"/>
          <w:szCs w:val="20"/>
        </w:rPr>
        <w:t>.</w:t>
      </w:r>
    </w:p>
    <w:p w14:paraId="3590F7FD" w14:textId="7E903EA2" w:rsidR="00174B04" w:rsidRDefault="00174B04" w:rsidP="00174B04">
      <w:pPr>
        <w:pStyle w:val="Akapitzlist"/>
        <w:numPr>
          <w:ilvl w:val="0"/>
          <w:numId w:val="9"/>
        </w:numPr>
        <w:suppressAutoHyphens w:val="0"/>
        <w:spacing w:line="240" w:lineRule="auto"/>
        <w:jc w:val="both"/>
        <w:rPr>
          <w:sz w:val="20"/>
          <w:szCs w:val="20"/>
        </w:rPr>
      </w:pPr>
      <w:r>
        <w:rPr>
          <w:sz w:val="20"/>
          <w:szCs w:val="20"/>
        </w:rPr>
        <w:t>Przetwarzanie Państwa danyc</w:t>
      </w:r>
      <w:r w:rsidR="00B73589">
        <w:rPr>
          <w:sz w:val="20"/>
          <w:szCs w:val="20"/>
        </w:rPr>
        <w:t xml:space="preserve">h osobowych odbywa się na podstawie przepisów ustawy z dnia 8 marca 1990 r. o samorządzie gminnym oraz art. 6 ust. 1 lit. c RODO. </w:t>
      </w:r>
    </w:p>
    <w:p w14:paraId="15867F5A" w14:textId="1AB71628" w:rsidR="00174B04" w:rsidRDefault="00174B04" w:rsidP="00174B04">
      <w:pPr>
        <w:pStyle w:val="Akapitzlist"/>
        <w:numPr>
          <w:ilvl w:val="0"/>
          <w:numId w:val="9"/>
        </w:numPr>
        <w:suppressAutoHyphens w:val="0"/>
        <w:spacing w:line="240" w:lineRule="auto"/>
        <w:jc w:val="both"/>
        <w:rPr>
          <w:sz w:val="20"/>
          <w:szCs w:val="20"/>
        </w:rPr>
      </w:pPr>
      <w:r>
        <w:rPr>
          <w:sz w:val="20"/>
          <w:szCs w:val="20"/>
        </w:rPr>
        <w:t>Kategorie przetwarzanych danych osobowych obejmu</w:t>
      </w:r>
      <w:r w:rsidR="00A621A8">
        <w:rPr>
          <w:sz w:val="20"/>
          <w:szCs w:val="20"/>
        </w:rPr>
        <w:t xml:space="preserve">ją m.in. imię i nazwisko, numer telefonu, adres e-mail. </w:t>
      </w:r>
    </w:p>
    <w:p w14:paraId="63D05C63" w14:textId="1D5D4641" w:rsidR="00174B04" w:rsidRDefault="00174B04" w:rsidP="00174B04">
      <w:pPr>
        <w:pStyle w:val="Akapitzlist"/>
        <w:numPr>
          <w:ilvl w:val="0"/>
          <w:numId w:val="9"/>
        </w:numPr>
        <w:suppressAutoHyphens w:val="0"/>
        <w:spacing w:line="240" w:lineRule="auto"/>
        <w:jc w:val="both"/>
        <w:rPr>
          <w:sz w:val="20"/>
          <w:szCs w:val="20"/>
        </w:rPr>
      </w:pPr>
      <w:r>
        <w:rPr>
          <w:sz w:val="20"/>
          <w:szCs w:val="20"/>
        </w:rPr>
        <w:t>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konsultacje społeczne, którem</w:t>
      </w:r>
      <w:r>
        <w:rPr>
          <w:sz w:val="20"/>
          <w:szCs w:val="20"/>
        </w:rPr>
        <w:t>u zlecono opracowanie projektu Strategii Rozwoju Gminy Mstów na lata 2025-2031</w:t>
      </w:r>
      <w:r>
        <w:rPr>
          <w:sz w:val="20"/>
          <w:szCs w:val="20"/>
        </w:rPr>
        <w:t>.</w:t>
      </w:r>
    </w:p>
    <w:p w14:paraId="4B7520C0" w14:textId="77777777" w:rsidR="00174B04" w:rsidRDefault="00174B04" w:rsidP="00174B04">
      <w:pPr>
        <w:pStyle w:val="Akapitzlist"/>
        <w:numPr>
          <w:ilvl w:val="0"/>
          <w:numId w:val="9"/>
        </w:numPr>
        <w:suppressAutoHyphens w:val="0"/>
        <w:spacing w:line="240" w:lineRule="auto"/>
        <w:jc w:val="both"/>
        <w:rPr>
          <w:sz w:val="20"/>
          <w:szCs w:val="20"/>
        </w:rPr>
      </w:pPr>
      <w:r>
        <w:rPr>
          <w:sz w:val="20"/>
          <w:szCs w:val="20"/>
        </w:rPr>
        <w:t xml:space="preserve">Państwa dane osobowe będą przechowywane przez okres niezbędny do realizacji celów określonych w pkt. 3, a po tym czasie przez okres </w:t>
      </w:r>
      <w:bookmarkStart w:id="1" w:name="_GoBack"/>
      <w:bookmarkEnd w:id="1"/>
      <w:r>
        <w:rPr>
          <w:sz w:val="20"/>
          <w:szCs w:val="20"/>
        </w:rPr>
        <w:t xml:space="preserve">oraz w zakresie wymaganym przez przepisy powszechnie obowiązującego prawa, w tym dotyczące archiwizacji dokumentacji. </w:t>
      </w:r>
    </w:p>
    <w:p w14:paraId="677636F8" w14:textId="77777777" w:rsidR="00174B04" w:rsidRDefault="00174B04" w:rsidP="00174B04">
      <w:pPr>
        <w:pStyle w:val="Akapitzlist"/>
        <w:numPr>
          <w:ilvl w:val="0"/>
          <w:numId w:val="9"/>
        </w:numPr>
        <w:suppressAutoHyphens w:val="0"/>
        <w:spacing w:line="240" w:lineRule="auto"/>
        <w:jc w:val="both"/>
        <w:rPr>
          <w:sz w:val="20"/>
          <w:szCs w:val="20"/>
        </w:rPr>
      </w:pPr>
      <w:r>
        <w:rPr>
          <w:sz w:val="20"/>
          <w:szCs w:val="20"/>
        </w:rPr>
        <w:t xml:space="preserve">Posiadają Państwo prawo dostępu do treści Państwa danych oraz prawo do żądania ich sprostowania, żądania ograniczenia przetwarzania Państwa danych oraz prawo wniesienia sprzeciwu wobec ich przetwarzania, w okolicznościach wskazanych w RODO. </w:t>
      </w:r>
    </w:p>
    <w:p w14:paraId="3D27C466" w14:textId="361E0E00" w:rsidR="00174B04" w:rsidRDefault="00174B04" w:rsidP="00174B04">
      <w:pPr>
        <w:pStyle w:val="Akapitzlist"/>
        <w:numPr>
          <w:ilvl w:val="0"/>
          <w:numId w:val="9"/>
        </w:numPr>
        <w:suppressAutoHyphens w:val="0"/>
        <w:spacing w:line="240" w:lineRule="auto"/>
        <w:jc w:val="both"/>
        <w:rPr>
          <w:sz w:val="20"/>
          <w:szCs w:val="20"/>
        </w:rPr>
      </w:pPr>
      <w:r>
        <w:rPr>
          <w:sz w:val="20"/>
          <w:szCs w:val="20"/>
        </w:rPr>
        <w:t>Podanie danych osobowych jest dobrowolne, lecz niezbędne do zgł</w:t>
      </w:r>
      <w:r>
        <w:rPr>
          <w:sz w:val="20"/>
          <w:szCs w:val="20"/>
        </w:rPr>
        <w:t>oszenia udziału w konsultacjach.</w:t>
      </w:r>
    </w:p>
    <w:p w14:paraId="39A66402" w14:textId="77777777" w:rsidR="00174B04" w:rsidRDefault="00174B04" w:rsidP="00174B04">
      <w:pPr>
        <w:pStyle w:val="Akapitzlist"/>
        <w:numPr>
          <w:ilvl w:val="0"/>
          <w:numId w:val="9"/>
        </w:numPr>
        <w:suppressAutoHyphens w:val="0"/>
        <w:spacing w:line="240" w:lineRule="auto"/>
        <w:jc w:val="both"/>
        <w:rPr>
          <w:sz w:val="20"/>
          <w:szCs w:val="20"/>
        </w:rPr>
      </w:pPr>
      <w:r>
        <w:rPr>
          <w:sz w:val="20"/>
          <w:szCs w:val="20"/>
        </w:rPr>
        <w:t>Mają Państwo prawo do wniesienia skargi do Prezesa Urzędu Ochrony Danych Osobowych, ul. Stawki 2, 00-193 Warszawa, gdy uznają Państwo, iż przetwarzanie Państwa danych osobowych narusza przepisy RODO.</w:t>
      </w:r>
    </w:p>
    <w:p w14:paraId="3F576A3B" w14:textId="77777777" w:rsidR="00174B04" w:rsidRDefault="00174B04" w:rsidP="00174B04">
      <w:pPr>
        <w:pStyle w:val="Akapitzlist"/>
        <w:numPr>
          <w:ilvl w:val="0"/>
          <w:numId w:val="9"/>
        </w:numPr>
        <w:suppressAutoHyphens w:val="0"/>
        <w:spacing w:line="240" w:lineRule="auto"/>
        <w:jc w:val="both"/>
        <w:rPr>
          <w:sz w:val="20"/>
          <w:szCs w:val="20"/>
        </w:rPr>
      </w:pPr>
      <w:r>
        <w:rPr>
          <w:sz w:val="20"/>
          <w:szCs w:val="20"/>
        </w:rPr>
        <w:t>Państwa dane osobowe mogą być przetwarzane w sposób zautomatyzowany i nie będą profilowane.</w:t>
      </w:r>
    </w:p>
    <w:p w14:paraId="55EBA987" w14:textId="51A4E772" w:rsidR="00887B22" w:rsidRPr="00D42DD1" w:rsidRDefault="00887B22" w:rsidP="00174B04">
      <w:pPr>
        <w:suppressAutoHyphens w:val="0"/>
        <w:spacing w:line="240" w:lineRule="auto"/>
        <w:rPr>
          <w:rFonts w:ascii="Source Sans Pro" w:hAnsi="Source Sans Pro"/>
          <w:szCs w:val="24"/>
        </w:rPr>
      </w:pPr>
    </w:p>
    <w:sectPr w:rsidR="00887B22" w:rsidRPr="00D42DD1" w:rsidSect="00887B22">
      <w:footerReference w:type="default" r:id="rId8"/>
      <w:footerReference w:type="first" r:id="rId9"/>
      <w:pgSz w:w="16838" w:h="11906" w:orient="landscape"/>
      <w:pgMar w:top="851" w:right="709" w:bottom="1276" w:left="1651" w:header="0" w:footer="5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65538" w14:textId="77777777" w:rsidR="008A6504" w:rsidRDefault="008A6504">
      <w:pPr>
        <w:spacing w:line="240" w:lineRule="auto"/>
      </w:pPr>
      <w:r>
        <w:separator/>
      </w:r>
    </w:p>
  </w:endnote>
  <w:endnote w:type="continuationSeparator" w:id="0">
    <w:p w14:paraId="7E1BB926" w14:textId="77777777" w:rsidR="008A6504" w:rsidRDefault="008A6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Cambria Math"/>
    <w:panose1 w:val="020B0503030403020204"/>
    <w:charset w:val="EE"/>
    <w:family w:val="swiss"/>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06569" w14:textId="1A6F0A1F" w:rsidR="00CA7E38" w:rsidRPr="004744DF" w:rsidRDefault="00CA7E38" w:rsidP="00887B22">
    <w:pPr>
      <w:pStyle w:val="Stopka"/>
      <w:ind w:left="-567" w:right="-569"/>
      <w:jc w:val="center"/>
      <w:rPr>
        <w:i/>
        <w:iCs/>
        <w:sz w:val="19"/>
        <w:szCs w:val="19"/>
      </w:rPr>
    </w:pPr>
    <w:r>
      <w:rPr>
        <w:noProof/>
        <w:lang w:eastAsia="pl-PL"/>
      </w:rPr>
      <mc:AlternateContent>
        <mc:Choice Requires="wps">
          <w:drawing>
            <wp:anchor distT="0" distB="0" distL="114300" distR="114300" simplePos="0" relativeHeight="251659776" behindDoc="1" locked="0" layoutInCell="1" allowOverlap="1" wp14:anchorId="1A6F4437" wp14:editId="3998A801">
              <wp:simplePos x="0" y="0"/>
              <wp:positionH relativeFrom="page">
                <wp:posOffset>654685</wp:posOffset>
              </wp:positionH>
              <wp:positionV relativeFrom="paragraph">
                <wp:posOffset>770255</wp:posOffset>
              </wp:positionV>
              <wp:extent cx="6480175" cy="10160"/>
              <wp:effectExtent l="0" t="0" r="34925" b="27940"/>
              <wp:wrapNone/>
              <wp:docPr id="1"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ln>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122E60C" id="Łącznik prosty 3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" strokecolor="#4472c4 [3208]" strokeweight=".5pt">
              <v:stroke joinstyle="miter"/>
              <w10:wrap anchorx="page"/>
            </v:line>
          </w:pict>
        </mc:Fallback>
      </mc:AlternateContent>
    </w:r>
    <w:r w:rsidR="00887B22" w:rsidRPr="00887B22">
      <w:rPr>
        <w:i/>
        <w:iCs/>
        <w:sz w:val="19"/>
        <w:szCs w:val="19"/>
      </w:rPr>
      <w:t xml:space="preserve"> </w:t>
    </w:r>
    <w:r w:rsidR="00887B22" w:rsidRPr="004744DF">
      <w:rPr>
        <w:i/>
        <w:iCs/>
        <w:sz w:val="19"/>
        <w:szCs w:val="19"/>
      </w:rPr>
      <w:t xml:space="preserve">Formularz konsultacyjny projektu </w:t>
    </w:r>
    <w:r w:rsidR="00887B22" w:rsidRPr="004744DF">
      <w:rPr>
        <w:i/>
        <w:iCs/>
        <w:noProof/>
        <w:sz w:val="19"/>
        <w:szCs w:val="19"/>
        <w:lang w:eastAsia="pl-PL"/>
      </w:rPr>
      <mc:AlternateContent>
        <mc:Choice Requires="wps">
          <w:drawing>
            <wp:anchor distT="0" distB="0" distL="114300" distR="114300" simplePos="0" relativeHeight="251661824" behindDoc="1" locked="0" layoutInCell="1" allowOverlap="1" wp14:anchorId="5A64C98E" wp14:editId="6795461E">
              <wp:simplePos x="0" y="0"/>
              <wp:positionH relativeFrom="page">
                <wp:posOffset>654685</wp:posOffset>
              </wp:positionH>
              <wp:positionV relativeFrom="paragraph">
                <wp:posOffset>770255</wp:posOffset>
              </wp:positionV>
              <wp:extent cx="6480175" cy="10160"/>
              <wp:effectExtent l="0" t="0" r="34925" b="27940"/>
              <wp:wrapNone/>
              <wp:docPr id="1025363944"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2ABC60" id="Łącznik prosty 1"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" strokecolor="#4472c4" strokeweight=".5pt">
              <v:stroke joinstyle="miter"/>
              <w10:wrap anchorx="page"/>
            </v:line>
          </w:pict>
        </mc:Fallback>
      </mc:AlternateContent>
    </w:r>
    <w:r w:rsidR="00DF6D07" w:rsidRPr="004744DF">
      <w:rPr>
        <w:i/>
        <w:iCs/>
        <w:noProof/>
        <w:sz w:val="19"/>
        <w:szCs w:val="19"/>
        <w:lang w:eastAsia="pl-PL"/>
      </w:rPr>
      <w:t xml:space="preserve">Strategii Rozwoju Gminy </w:t>
    </w:r>
    <w:r w:rsidR="00DF6D07">
      <w:rPr>
        <w:i/>
        <w:iCs/>
        <w:noProof/>
        <w:sz w:val="19"/>
        <w:szCs w:val="19"/>
        <w:lang w:eastAsia="pl-PL"/>
      </w:rPr>
      <w:t>Mstów na lata 2025-2031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77F23" w14:textId="3CF30132" w:rsidR="00720D22" w:rsidRPr="004744DF" w:rsidRDefault="00720D22" w:rsidP="00720D22">
    <w:pPr>
      <w:pStyle w:val="Stopka"/>
      <w:ind w:left="-567" w:right="-569"/>
      <w:jc w:val="center"/>
      <w:rPr>
        <w:i/>
        <w:iCs/>
        <w:sz w:val="19"/>
        <w:szCs w:val="19"/>
      </w:rPr>
    </w:pPr>
    <w:r>
      <w:rPr>
        <w:noProof/>
        <w:lang w:eastAsia="pl-PL"/>
      </w:rPr>
      <mc:AlternateContent>
        <mc:Choice Requires="wps">
          <w:drawing>
            <wp:anchor distT="0" distB="0" distL="114300" distR="114300" simplePos="0" relativeHeight="251663872" behindDoc="1" locked="0" layoutInCell="1" allowOverlap="1" wp14:anchorId="080545AC" wp14:editId="4D4E96F3">
              <wp:simplePos x="0" y="0"/>
              <wp:positionH relativeFrom="page">
                <wp:posOffset>654685</wp:posOffset>
              </wp:positionH>
              <wp:positionV relativeFrom="paragraph">
                <wp:posOffset>770255</wp:posOffset>
              </wp:positionV>
              <wp:extent cx="6480175" cy="10160"/>
              <wp:effectExtent l="0" t="0" r="34925" b="27940"/>
              <wp:wrapNone/>
              <wp:docPr id="3"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ln>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E7448" id="Łącznik prosty 35"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" strokecolor="#4472c4 [3208]" strokeweight=".5pt">
              <v:stroke joinstyle="miter"/>
              <w10:wrap anchorx="page"/>
            </v:line>
          </w:pict>
        </mc:Fallback>
      </mc:AlternateContent>
    </w:r>
    <w:r w:rsidRPr="00887B22">
      <w:rPr>
        <w:i/>
        <w:iCs/>
        <w:sz w:val="19"/>
        <w:szCs w:val="19"/>
      </w:rPr>
      <w:t xml:space="preserve"> </w:t>
    </w:r>
    <w:r w:rsidRPr="004744DF">
      <w:rPr>
        <w:i/>
        <w:iCs/>
        <w:sz w:val="19"/>
        <w:szCs w:val="19"/>
      </w:rPr>
      <w:t xml:space="preserve">Formularz konsultacyjny projektu </w:t>
    </w:r>
    <w:r w:rsidRPr="004744DF">
      <w:rPr>
        <w:i/>
        <w:iCs/>
        <w:noProof/>
        <w:sz w:val="19"/>
        <w:szCs w:val="19"/>
        <w:lang w:eastAsia="pl-PL"/>
      </w:rPr>
      <mc:AlternateContent>
        <mc:Choice Requires="wps">
          <w:drawing>
            <wp:anchor distT="0" distB="0" distL="114300" distR="114300" simplePos="0" relativeHeight="251664896" behindDoc="1" locked="0" layoutInCell="1" allowOverlap="1" wp14:anchorId="5B01BC58" wp14:editId="6CA37487">
              <wp:simplePos x="0" y="0"/>
              <wp:positionH relativeFrom="page">
                <wp:posOffset>654685</wp:posOffset>
              </wp:positionH>
              <wp:positionV relativeFrom="paragraph">
                <wp:posOffset>770255</wp:posOffset>
              </wp:positionV>
              <wp:extent cx="6480175" cy="10160"/>
              <wp:effectExtent l="0" t="0" r="34925" b="27940"/>
              <wp:wrapNone/>
              <wp:docPr id="4"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756CDEE" id="Łącznik prosty 1"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" strokecolor="#4472c4" strokeweight=".5pt">
              <v:stroke joinstyle="miter"/>
              <w10:wrap anchorx="page"/>
            </v:line>
          </w:pict>
        </mc:Fallback>
      </mc:AlternateContent>
    </w:r>
    <w:r w:rsidRPr="004744DF">
      <w:rPr>
        <w:i/>
        <w:iCs/>
        <w:noProof/>
        <w:sz w:val="19"/>
        <w:szCs w:val="19"/>
        <w:lang w:eastAsia="pl-PL"/>
      </w:rPr>
      <w:t xml:space="preserve">Strategii Rozwoju Gminy </w:t>
    </w:r>
    <w:r w:rsidR="00DF6D07">
      <w:rPr>
        <w:i/>
        <w:iCs/>
        <w:noProof/>
        <w:sz w:val="19"/>
        <w:szCs w:val="19"/>
        <w:lang w:eastAsia="pl-PL"/>
      </w:rPr>
      <w:t>Mstów na lata 2025-2031</w:t>
    </w:r>
  </w:p>
  <w:p w14:paraId="4FE3CE95" w14:textId="506F2FE9" w:rsidR="00B74C5B" w:rsidRDefault="00B74C5B" w:rsidP="00B74C5B">
    <w:pPr>
      <w:pStyle w:val="Stopka"/>
      <w:ind w:left="-567" w:right="-56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D9A1E" w14:textId="77777777" w:rsidR="008A6504" w:rsidRDefault="008A6504">
      <w:pPr>
        <w:spacing w:line="240" w:lineRule="auto"/>
      </w:pPr>
      <w:r>
        <w:separator/>
      </w:r>
    </w:p>
  </w:footnote>
  <w:footnote w:type="continuationSeparator" w:id="0">
    <w:p w14:paraId="7FC0C4DE" w14:textId="77777777" w:rsidR="008A6504" w:rsidRDefault="008A65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4"/>
    <w:lvl w:ilvl="0">
      <w:start w:val="1"/>
      <w:numFmt w:val="bullet"/>
      <w:lvlText w:val=""/>
      <w:lvlJc w:val="left"/>
      <w:pPr>
        <w:tabs>
          <w:tab w:val="num" w:pos="0"/>
        </w:tabs>
        <w:ind w:left="153" w:hanging="360"/>
      </w:pPr>
      <w:rPr>
        <w:rFonts w:ascii="Symbol" w:hAnsi="Symbol" w:cs="Symbol"/>
        <w:sz w:val="20"/>
      </w:rPr>
    </w:lvl>
  </w:abstractNum>
  <w:abstractNum w:abstractNumId="2" w15:restartNumberingAfterBreak="0">
    <w:nsid w:val="17E14BF5"/>
    <w:multiLevelType w:val="hybridMultilevel"/>
    <w:tmpl w:val="8C1A4624"/>
    <w:lvl w:ilvl="0" w:tplc="15B4FB84">
      <w:start w:val="1"/>
      <w:numFmt w:val="decimal"/>
      <w:lvlText w:val="%1. "/>
      <w:lvlJc w:val="left"/>
      <w:pPr>
        <w:ind w:left="3480" w:hanging="360"/>
      </w:pPr>
    </w:lvl>
    <w:lvl w:ilvl="1" w:tplc="8EBEB378">
      <w:start w:val="1"/>
      <w:numFmt w:val="decimal"/>
      <w:lvlText w:val="%2)"/>
      <w:lvlJc w:val="left"/>
      <w:pPr>
        <w:ind w:left="1440" w:hanging="360"/>
      </w:pPr>
    </w:lvl>
    <w:lvl w:ilvl="2" w:tplc="38B85CD2">
      <w:start w:val="1"/>
      <w:numFmt w:val="lowerLetter"/>
      <w:lvlText w:val="%3)"/>
      <w:lvlJc w:val="right"/>
      <w:pPr>
        <w:ind w:left="2160" w:hanging="180"/>
      </w:pPr>
      <w:rPr>
        <w:rFonts w:asciiTheme="majorHAnsi" w:eastAsia="Times New Roman" w:hAnsiTheme="majorHAnsi" w:cstheme="majorHAnsi" w:hint="default"/>
        <w:sz w:val="18"/>
        <w:szCs w:val="18"/>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893417"/>
    <w:multiLevelType w:val="multilevel"/>
    <w:tmpl w:val="C0EC9540"/>
    <w:lvl w:ilvl="0">
      <w:start w:val="1"/>
      <w:numFmt w:val="decimal"/>
      <w:lvlText w:val="%1."/>
      <w:lvlJc w:val="left"/>
      <w:pPr>
        <w:tabs>
          <w:tab w:val="num" w:pos="720"/>
        </w:tabs>
        <w:ind w:left="720" w:hanging="360"/>
      </w:pPr>
      <w:rPr>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84BFC"/>
    <w:multiLevelType w:val="hybridMultilevel"/>
    <w:tmpl w:val="958EDFFC"/>
    <w:lvl w:ilvl="0" w:tplc="54FCAFD0">
      <w:start w:val="1"/>
      <w:numFmt w:val="bullet"/>
      <w:lvlText w:val="-"/>
      <w:lvlJc w:val="left"/>
      <w:pPr>
        <w:ind w:left="1287" w:hanging="360"/>
      </w:pPr>
      <w:rPr>
        <w:rFonts w:ascii="Arial" w:hAnsi="Arial"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1DD072F0"/>
    <w:multiLevelType w:val="hybridMultilevel"/>
    <w:tmpl w:val="6004D49A"/>
    <w:lvl w:ilvl="0" w:tplc="54FCAFD0">
      <w:start w:val="1"/>
      <w:numFmt w:val="bullet"/>
      <w:lvlText w:val="-"/>
      <w:lvlJc w:val="left"/>
      <w:pPr>
        <w:ind w:left="1287" w:hanging="360"/>
      </w:pPr>
      <w:rPr>
        <w:rFonts w:ascii="Arial" w:hAnsi="Arial"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 w15:restartNumberingAfterBreak="0">
    <w:nsid w:val="4A393A1C"/>
    <w:multiLevelType w:val="hybridMultilevel"/>
    <w:tmpl w:val="0C88FF22"/>
    <w:lvl w:ilvl="0" w:tplc="54FCAFD0">
      <w:start w:val="1"/>
      <w:numFmt w:val="bullet"/>
      <w:lvlText w:val="-"/>
      <w:lvlJc w:val="left"/>
      <w:pPr>
        <w:ind w:left="1146" w:hanging="360"/>
      </w:pPr>
      <w:rPr>
        <w:rFonts w:ascii="Arial" w:hAnsi="Arial"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51491AF1"/>
    <w:multiLevelType w:val="hybridMultilevel"/>
    <w:tmpl w:val="8634E6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4C96B4B"/>
    <w:multiLevelType w:val="hybridMultilevel"/>
    <w:tmpl w:val="D05A8AFA"/>
    <w:lvl w:ilvl="0" w:tplc="54FCAFD0">
      <w:start w:val="1"/>
      <w:numFmt w:val="bullet"/>
      <w:lvlText w:val="-"/>
      <w:lvlJc w:val="left"/>
      <w:pPr>
        <w:ind w:left="1287" w:hanging="360"/>
      </w:pPr>
      <w:rPr>
        <w:rFonts w:ascii="Arial" w:hAnsi="Arial"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5"/>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8A"/>
    <w:rsid w:val="00011EC6"/>
    <w:rsid w:val="000642AF"/>
    <w:rsid w:val="000B7A92"/>
    <w:rsid w:val="00111B6B"/>
    <w:rsid w:val="001244F5"/>
    <w:rsid w:val="00174B04"/>
    <w:rsid w:val="001958D0"/>
    <w:rsid w:val="0022000E"/>
    <w:rsid w:val="002514E4"/>
    <w:rsid w:val="00274A62"/>
    <w:rsid w:val="00282CE2"/>
    <w:rsid w:val="002A135D"/>
    <w:rsid w:val="002B7192"/>
    <w:rsid w:val="00356EB5"/>
    <w:rsid w:val="00392A5B"/>
    <w:rsid w:val="003C0F12"/>
    <w:rsid w:val="004121AC"/>
    <w:rsid w:val="00415C06"/>
    <w:rsid w:val="004744DF"/>
    <w:rsid w:val="004950BE"/>
    <w:rsid w:val="00523F9B"/>
    <w:rsid w:val="005309C5"/>
    <w:rsid w:val="00571604"/>
    <w:rsid w:val="005A5C85"/>
    <w:rsid w:val="005B224C"/>
    <w:rsid w:val="005C6530"/>
    <w:rsid w:val="00604818"/>
    <w:rsid w:val="00626561"/>
    <w:rsid w:val="0062784F"/>
    <w:rsid w:val="00630CA1"/>
    <w:rsid w:val="00640CC3"/>
    <w:rsid w:val="0065263B"/>
    <w:rsid w:val="00667737"/>
    <w:rsid w:val="00680577"/>
    <w:rsid w:val="0071280B"/>
    <w:rsid w:val="00720D22"/>
    <w:rsid w:val="00784ECD"/>
    <w:rsid w:val="007A3797"/>
    <w:rsid w:val="007E643A"/>
    <w:rsid w:val="008138A3"/>
    <w:rsid w:val="00821F16"/>
    <w:rsid w:val="00835B22"/>
    <w:rsid w:val="00887B22"/>
    <w:rsid w:val="008A6504"/>
    <w:rsid w:val="008D3475"/>
    <w:rsid w:val="008F0497"/>
    <w:rsid w:val="00963971"/>
    <w:rsid w:val="009D2B5B"/>
    <w:rsid w:val="00A55B28"/>
    <w:rsid w:val="00A621A8"/>
    <w:rsid w:val="00A75C98"/>
    <w:rsid w:val="00A97BDE"/>
    <w:rsid w:val="00AB4118"/>
    <w:rsid w:val="00AE4C8A"/>
    <w:rsid w:val="00AF0289"/>
    <w:rsid w:val="00B33657"/>
    <w:rsid w:val="00B37E8A"/>
    <w:rsid w:val="00B73589"/>
    <w:rsid w:val="00B74C5B"/>
    <w:rsid w:val="00B82759"/>
    <w:rsid w:val="00BB5033"/>
    <w:rsid w:val="00C1012A"/>
    <w:rsid w:val="00C338B7"/>
    <w:rsid w:val="00C55B3B"/>
    <w:rsid w:val="00CA402B"/>
    <w:rsid w:val="00CA5BDC"/>
    <w:rsid w:val="00CA7E38"/>
    <w:rsid w:val="00D256C9"/>
    <w:rsid w:val="00D42DD1"/>
    <w:rsid w:val="00D44D1D"/>
    <w:rsid w:val="00D72582"/>
    <w:rsid w:val="00D92CA3"/>
    <w:rsid w:val="00DF6D07"/>
    <w:rsid w:val="00E24FEB"/>
    <w:rsid w:val="00E32C40"/>
    <w:rsid w:val="00E639E0"/>
    <w:rsid w:val="00E930B1"/>
    <w:rsid w:val="00EA73EA"/>
    <w:rsid w:val="00EF439A"/>
    <w:rsid w:val="00EF7710"/>
    <w:rsid w:val="00F3320C"/>
    <w:rsid w:val="00F37389"/>
    <w:rsid w:val="00F51889"/>
    <w:rsid w:val="00F531C3"/>
    <w:rsid w:val="00F55798"/>
    <w:rsid w:val="00F926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2251B6"/>
  <w15:chartTrackingRefBased/>
  <w15:docId w15:val="{E750E3DF-3092-46BA-AD6D-A4902E8E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4118"/>
    <w:pPr>
      <w:suppressAutoHyphens/>
      <w:spacing w:line="360" w:lineRule="auto"/>
    </w:pPr>
    <w:rPr>
      <w:rFonts w:ascii="Calibri Light" w:eastAsia="Calibri Light" w:hAnsi="Calibri Light"/>
      <w:sz w:val="22"/>
      <w:szCs w:val="22"/>
      <w:lang w:eastAsia="zh-CN"/>
    </w:rPr>
  </w:style>
  <w:style w:type="paragraph" w:styleId="Nagwek1">
    <w:name w:val="heading 1"/>
    <w:basedOn w:val="Normalny"/>
    <w:next w:val="Normalny"/>
    <w:qFormat/>
    <w:pPr>
      <w:keepNext/>
      <w:keepLines/>
      <w:numPr>
        <w:numId w:val="1"/>
      </w:numPr>
      <w:spacing w:before="240"/>
      <w:outlineLvl w:val="0"/>
    </w:pPr>
    <w:rPr>
      <w:rFonts w:eastAsia="Times New Roman"/>
      <w:color w:val="B35E0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Arial" w:hAnsi="Arial" w:cs="Aria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Arial" w:hAnsi="Arial" w:cs="Aria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Domylnaczcionkaakapitu1">
    <w:name w:val="Domyślna czcionka akapitu1"/>
  </w:style>
  <w:style w:type="character" w:customStyle="1" w:styleId="apple-converted-space">
    <w:name w:val="apple-converted-space"/>
    <w:basedOn w:val="Domylnaczcionka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styleId="Numerstrony">
    <w:name w:val="page number"/>
    <w:basedOn w:val="Domylnaczcionkaakapitu1"/>
  </w:style>
  <w:style w:type="character" w:customStyle="1" w:styleId="TytuZnak">
    <w:name w:val="Tytuł Znak"/>
    <w:rPr>
      <w:rFonts w:ascii="Calibri Light" w:eastAsia="Times New Roman" w:hAnsi="Calibri Light" w:cs="Times New Roman"/>
      <w:spacing w:val="-10"/>
      <w:kern w:val="1"/>
      <w:sz w:val="32"/>
      <w:szCs w:val="56"/>
    </w:rPr>
  </w:style>
  <w:style w:type="character" w:customStyle="1" w:styleId="PodtytuZnak">
    <w:name w:val="Podtytuł Znak"/>
    <w:rPr>
      <w:rFonts w:eastAsia="Times New Roman"/>
      <w:color w:val="5A5A5A"/>
      <w:spacing w:val="15"/>
    </w:rPr>
  </w:style>
  <w:style w:type="character" w:styleId="Wyrnienieintensywne">
    <w:name w:val="Intense Emphasis"/>
    <w:qFormat/>
    <w:rPr>
      <w:i/>
      <w:iCs/>
      <w:color w:val="F07F09"/>
    </w:rPr>
  </w:style>
  <w:style w:type="character" w:customStyle="1" w:styleId="Nagwek1Znak">
    <w:name w:val="Nagłówek 1 Znak"/>
    <w:rPr>
      <w:rFonts w:ascii="Calibri Light" w:eastAsia="Times New Roman" w:hAnsi="Calibri Light" w:cs="Times New Roman"/>
      <w:color w:val="B35E06"/>
      <w:sz w:val="32"/>
      <w:szCs w:val="32"/>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Tekstpodstawowy3Znak">
    <w:name w:val="Tekst podstawowy 3 Znak"/>
    <w:rPr>
      <w:rFonts w:ascii="Times New Roman" w:eastAsia="Times New Roman" w:hAnsi="Times New Roman" w:cs="Times New Roman"/>
      <w:sz w:val="16"/>
      <w:szCs w:val="16"/>
    </w:rPr>
  </w:style>
  <w:style w:type="character" w:customStyle="1" w:styleId="TekstpodstawowywcityZnak">
    <w:name w:val="Tekst podstawowy wcięty Znak"/>
    <w:basedOn w:val="Domylnaczcionkaakapitu1"/>
  </w:style>
  <w:style w:type="character" w:styleId="Hipercze">
    <w:name w:val="Hyperlink"/>
    <w:rPr>
      <w:color w:val="6B9F25"/>
      <w:u w:val="single"/>
    </w:rPr>
  </w:style>
  <w:style w:type="character" w:styleId="Pogrubienie">
    <w:name w:val="Strong"/>
    <w:uiPriority w:val="22"/>
    <w:qFormat/>
    <w:rPr>
      <w:b/>
      <w:bCs/>
    </w:rPr>
  </w:style>
  <w:style w:type="paragraph" w:customStyle="1" w:styleId="Nagwek10">
    <w:name w:val="Nagłówek1"/>
    <w:basedOn w:val="Normalny"/>
    <w:next w:val="Normalny"/>
    <w:pPr>
      <w:spacing w:line="240" w:lineRule="auto"/>
      <w:contextualSpacing/>
    </w:pPr>
    <w:rPr>
      <w:rFonts w:eastAsia="Times New Roman"/>
      <w:spacing w:val="-10"/>
      <w:kern w:val="1"/>
      <w:sz w:val="32"/>
      <w:szCs w:val="56"/>
    </w:rPr>
  </w:style>
  <w:style w:type="paragraph" w:styleId="Tekstpodstawowy">
    <w:name w:val="Body Text"/>
    <w:basedOn w:val="Normalny"/>
    <w:pPr>
      <w:spacing w:after="140" w:line="288" w:lineRule="auto"/>
    </w:pPr>
  </w:style>
  <w:style w:type="paragraph" w:styleId="Lista">
    <w:name w:val="List"/>
    <w:basedOn w:val="Tekstpodstawowy"/>
    <w:rPr>
      <w:rFonts w:ascii="Times New Roman" w:hAnsi="Times New Roman" w:cs="Arial"/>
    </w:rPr>
  </w:style>
  <w:style w:type="paragraph" w:styleId="Legenda">
    <w:name w:val="caption"/>
    <w:basedOn w:val="Normalny"/>
    <w:qFormat/>
    <w:pPr>
      <w:suppressLineNumbers/>
      <w:spacing w:before="120" w:after="120"/>
    </w:pPr>
    <w:rPr>
      <w:rFonts w:ascii="Times New Roman" w:hAnsi="Times New Roman" w:cs="Arial"/>
      <w:i/>
      <w:iCs/>
      <w:sz w:val="24"/>
      <w:szCs w:val="24"/>
    </w:rPr>
  </w:style>
  <w:style w:type="paragraph" w:customStyle="1" w:styleId="Indeks">
    <w:name w:val="Indeks"/>
    <w:basedOn w:val="Normalny"/>
    <w:pPr>
      <w:suppressLineNumbers/>
    </w:pPr>
    <w:rPr>
      <w:rFonts w:ascii="Times New Roman" w:hAnsi="Times New Roman" w:cs="Arial"/>
    </w:rPr>
  </w:style>
  <w:style w:type="paragraph" w:styleId="Akapitzlist">
    <w:name w:val="List Paragraph"/>
    <w:aliases w:val="Numerowanie,List Paragraph,Akapit z listą BS,Kolorowa lista — akcent 11,Wypunktowanie"/>
    <w:basedOn w:val="Normalny"/>
    <w:link w:val="AkapitzlistZnak"/>
    <w:uiPriority w:val="34"/>
    <w:qFormat/>
    <w:pPr>
      <w:ind w:left="720"/>
      <w:contextualSpacing/>
    </w:pPr>
  </w:style>
  <w:style w:type="paragraph" w:styleId="Nagwek">
    <w:name w:val="header"/>
    <w:basedOn w:val="Normalny"/>
    <w:pPr>
      <w:spacing w:line="240" w:lineRule="auto"/>
    </w:pPr>
  </w:style>
  <w:style w:type="paragraph" w:styleId="Stopka">
    <w:name w:val="footer"/>
    <w:basedOn w:val="Normalny"/>
    <w:pPr>
      <w:spacing w:line="240" w:lineRule="auto"/>
    </w:pPr>
  </w:style>
  <w:style w:type="paragraph" w:customStyle="1" w:styleId="FooterOdd">
    <w:name w:val="Footer Odd"/>
    <w:basedOn w:val="Normalny"/>
    <w:pPr>
      <w:spacing w:after="180" w:line="264" w:lineRule="auto"/>
      <w:jc w:val="right"/>
    </w:pPr>
    <w:rPr>
      <w:rFonts w:eastAsia="Times New Roman"/>
      <w:color w:val="323232"/>
      <w:sz w:val="20"/>
      <w:szCs w:val="23"/>
      <w:lang w:eastAsia="ja-JP"/>
    </w:rPr>
  </w:style>
  <w:style w:type="paragraph" w:styleId="Bezodstpw">
    <w:name w:val="No Spacing"/>
    <w:qFormat/>
    <w:pPr>
      <w:suppressAutoHyphens/>
    </w:pPr>
    <w:rPr>
      <w:rFonts w:ascii="Calibri Light" w:eastAsia="Calibri Light" w:hAnsi="Calibri Light"/>
      <w:sz w:val="22"/>
      <w:szCs w:val="22"/>
      <w:lang w:eastAsia="zh-CN"/>
    </w:rPr>
  </w:style>
  <w:style w:type="paragraph" w:customStyle="1" w:styleId="HeaderOdd">
    <w:name w:val="Header Odd"/>
    <w:basedOn w:val="Bezodstpw"/>
    <w:pPr>
      <w:jc w:val="right"/>
    </w:pPr>
    <w:rPr>
      <w:rFonts w:eastAsia="Times New Roman"/>
      <w:b/>
      <w:bCs/>
      <w:color w:val="323232"/>
      <w:sz w:val="20"/>
      <w:szCs w:val="23"/>
      <w:lang w:eastAsia="ja-JP"/>
    </w:rPr>
  </w:style>
  <w:style w:type="paragraph" w:customStyle="1" w:styleId="HeaderEven">
    <w:name w:val="Header Even"/>
    <w:basedOn w:val="Bezodstpw"/>
    <w:rPr>
      <w:rFonts w:eastAsia="Times New Roman"/>
      <w:b/>
      <w:bCs/>
      <w:color w:val="323232"/>
      <w:sz w:val="20"/>
      <w:szCs w:val="23"/>
      <w:lang w:eastAsia="ja-JP"/>
    </w:rPr>
  </w:style>
  <w:style w:type="paragraph" w:styleId="Podtytu">
    <w:name w:val="Subtitle"/>
    <w:basedOn w:val="Normalny"/>
    <w:next w:val="Normalny"/>
    <w:qFormat/>
    <w:rPr>
      <w:rFonts w:eastAsia="Times New Roman"/>
      <w:color w:val="5A5A5A"/>
      <w:spacing w:val="15"/>
    </w:r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paragraph" w:customStyle="1" w:styleId="Default">
    <w:name w:val="Default"/>
    <w:pPr>
      <w:suppressAutoHyphens/>
      <w:autoSpaceDE w:val="0"/>
    </w:pPr>
    <w:rPr>
      <w:rFonts w:ascii="Calibri" w:eastAsia="Calibri Light" w:hAnsi="Calibri" w:cs="Calibri"/>
      <w:color w:val="000000"/>
      <w:sz w:val="24"/>
      <w:szCs w:val="24"/>
      <w:lang w:eastAsia="zh-CN"/>
    </w:rPr>
  </w:style>
  <w:style w:type="paragraph" w:customStyle="1" w:styleId="Akapitzlist1">
    <w:name w:val="Akapit z listą1"/>
    <w:basedOn w:val="Normalny"/>
    <w:pPr>
      <w:ind w:left="720"/>
    </w:pPr>
    <w:rPr>
      <w:rFonts w:ascii="Calibri" w:eastAsia="Times New Roman" w:hAnsi="Calibri"/>
    </w:rPr>
  </w:style>
  <w:style w:type="paragraph" w:styleId="Tekstprzypisukocowego">
    <w:name w:val="endnote text"/>
    <w:basedOn w:val="Normalny"/>
    <w:pPr>
      <w:spacing w:line="240" w:lineRule="auto"/>
    </w:pPr>
    <w:rPr>
      <w:sz w:val="20"/>
      <w:szCs w:val="20"/>
    </w:rPr>
  </w:style>
  <w:style w:type="paragraph" w:customStyle="1" w:styleId="Tekstpodstawowy31">
    <w:name w:val="Tekst podstawowy 31"/>
    <w:basedOn w:val="Normalny"/>
    <w:pPr>
      <w:spacing w:after="120" w:line="240" w:lineRule="auto"/>
    </w:pPr>
    <w:rPr>
      <w:rFonts w:ascii="Times New Roman" w:eastAsia="Times New Roman" w:hAnsi="Times New Roman"/>
      <w:sz w:val="16"/>
      <w:szCs w:val="16"/>
    </w:r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Gwkalewa">
    <w:name w:val="Główka lewa"/>
    <w:basedOn w:val="Normalny"/>
    <w:pPr>
      <w:suppressLineNumbers/>
      <w:tabs>
        <w:tab w:val="center" w:pos="4535"/>
        <w:tab w:val="right" w:pos="9070"/>
      </w:tabs>
    </w:pPr>
  </w:style>
  <w:style w:type="character" w:styleId="UyteHipercze">
    <w:name w:val="FollowedHyperlink"/>
    <w:basedOn w:val="Domylnaczcionkaakapitu"/>
    <w:uiPriority w:val="99"/>
    <w:semiHidden/>
    <w:unhideWhenUsed/>
    <w:rsid w:val="001958D0"/>
    <w:rPr>
      <w:color w:val="954F72" w:themeColor="followedHyperlink"/>
      <w:u w:val="single"/>
    </w:rPr>
  </w:style>
  <w:style w:type="character" w:customStyle="1" w:styleId="Nierozpoznanawzmianka1">
    <w:name w:val="Nierozpoznana wzmianka1"/>
    <w:basedOn w:val="Domylnaczcionkaakapitu"/>
    <w:uiPriority w:val="99"/>
    <w:semiHidden/>
    <w:unhideWhenUsed/>
    <w:rsid w:val="008D3475"/>
    <w:rPr>
      <w:color w:val="605E5C"/>
      <w:shd w:val="clear" w:color="auto" w:fill="E1DFDD"/>
    </w:rPr>
  </w:style>
  <w:style w:type="table" w:customStyle="1" w:styleId="Zwykatabela11">
    <w:name w:val="Zwykła tabela 11"/>
    <w:basedOn w:val="Standardowy"/>
    <w:next w:val="Zwykatabela1"/>
    <w:uiPriority w:val="41"/>
    <w:rsid w:val="008138A3"/>
    <w:rPr>
      <w:rFonts w:asciiTheme="minorHAnsi" w:eastAsiaTheme="minorHAnsi" w:hAnsiTheme="minorHAnsi" w:cstheme="minorBidi"/>
      <w:sz w:val="22"/>
      <w:szCs w:val="22"/>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8138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kapitzlistZnak">
    <w:name w:val="Akapit z listą Znak"/>
    <w:aliases w:val="Numerowanie Znak,List Paragraph Znak,Akapit z listą BS Znak,Kolorowa lista — akcent 11 Znak,Wypunktowanie Znak"/>
    <w:link w:val="Akapitzlist"/>
    <w:uiPriority w:val="34"/>
    <w:locked/>
    <w:rsid w:val="00887B22"/>
    <w:rPr>
      <w:rFonts w:ascii="Calibri Light" w:eastAsia="Calibri Light" w:hAnsi="Calibri Ligh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14373">
      <w:bodyDiv w:val="1"/>
      <w:marLeft w:val="0"/>
      <w:marRight w:val="0"/>
      <w:marTop w:val="0"/>
      <w:marBottom w:val="0"/>
      <w:divBdr>
        <w:top w:val="none" w:sz="0" w:space="0" w:color="auto"/>
        <w:left w:val="none" w:sz="0" w:space="0" w:color="auto"/>
        <w:bottom w:val="none" w:sz="0" w:space="0" w:color="auto"/>
        <w:right w:val="none" w:sz="0" w:space="0" w:color="auto"/>
      </w:divBdr>
    </w:div>
    <w:div w:id="572856830">
      <w:bodyDiv w:val="1"/>
      <w:marLeft w:val="0"/>
      <w:marRight w:val="0"/>
      <w:marTop w:val="0"/>
      <w:marBottom w:val="0"/>
      <w:divBdr>
        <w:top w:val="none" w:sz="0" w:space="0" w:color="auto"/>
        <w:left w:val="none" w:sz="0" w:space="0" w:color="auto"/>
        <w:bottom w:val="none" w:sz="0" w:space="0" w:color="auto"/>
        <w:right w:val="none" w:sz="0" w:space="0" w:color="auto"/>
      </w:divBdr>
      <w:divsChild>
        <w:div w:id="2072465328">
          <w:marLeft w:val="0"/>
          <w:marRight w:val="0"/>
          <w:marTop w:val="0"/>
          <w:marBottom w:val="0"/>
          <w:divBdr>
            <w:top w:val="none" w:sz="0" w:space="0" w:color="auto"/>
            <w:left w:val="none" w:sz="0" w:space="0" w:color="auto"/>
            <w:bottom w:val="none" w:sz="0" w:space="0" w:color="auto"/>
            <w:right w:val="none" w:sz="0" w:space="0" w:color="auto"/>
          </w:divBdr>
          <w:divsChild>
            <w:div w:id="1984116106">
              <w:marLeft w:val="0"/>
              <w:marRight w:val="0"/>
              <w:marTop w:val="0"/>
              <w:marBottom w:val="0"/>
              <w:divBdr>
                <w:top w:val="none" w:sz="0" w:space="0" w:color="auto"/>
                <w:left w:val="none" w:sz="0" w:space="0" w:color="auto"/>
                <w:bottom w:val="none" w:sz="0" w:space="0" w:color="auto"/>
                <w:right w:val="none" w:sz="0" w:space="0" w:color="auto"/>
              </w:divBdr>
              <w:divsChild>
                <w:div w:id="1757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12790">
      <w:bodyDiv w:val="1"/>
      <w:marLeft w:val="0"/>
      <w:marRight w:val="0"/>
      <w:marTop w:val="0"/>
      <w:marBottom w:val="0"/>
      <w:divBdr>
        <w:top w:val="none" w:sz="0" w:space="0" w:color="auto"/>
        <w:left w:val="none" w:sz="0" w:space="0" w:color="auto"/>
        <w:bottom w:val="none" w:sz="0" w:space="0" w:color="auto"/>
        <w:right w:val="none" w:sz="0" w:space="0" w:color="auto"/>
      </w:divBdr>
    </w:div>
    <w:div w:id="1272712294">
      <w:bodyDiv w:val="1"/>
      <w:marLeft w:val="0"/>
      <w:marRight w:val="0"/>
      <w:marTop w:val="0"/>
      <w:marBottom w:val="0"/>
      <w:divBdr>
        <w:top w:val="none" w:sz="0" w:space="0" w:color="auto"/>
        <w:left w:val="none" w:sz="0" w:space="0" w:color="auto"/>
        <w:bottom w:val="none" w:sz="0" w:space="0" w:color="auto"/>
        <w:right w:val="none" w:sz="0" w:space="0" w:color="auto"/>
      </w:divBdr>
      <w:divsChild>
        <w:div w:id="1280181227">
          <w:marLeft w:val="0"/>
          <w:marRight w:val="0"/>
          <w:marTop w:val="0"/>
          <w:marBottom w:val="0"/>
          <w:divBdr>
            <w:top w:val="none" w:sz="0" w:space="0" w:color="auto"/>
            <w:left w:val="none" w:sz="0" w:space="0" w:color="auto"/>
            <w:bottom w:val="none" w:sz="0" w:space="0" w:color="auto"/>
            <w:right w:val="none" w:sz="0" w:space="0" w:color="auto"/>
          </w:divBdr>
          <w:divsChild>
            <w:div w:id="1466971969">
              <w:marLeft w:val="0"/>
              <w:marRight w:val="0"/>
              <w:marTop w:val="0"/>
              <w:marBottom w:val="0"/>
              <w:divBdr>
                <w:top w:val="none" w:sz="0" w:space="0" w:color="auto"/>
                <w:left w:val="none" w:sz="0" w:space="0" w:color="auto"/>
                <w:bottom w:val="none" w:sz="0" w:space="0" w:color="auto"/>
                <w:right w:val="none" w:sz="0" w:space="0" w:color="auto"/>
              </w:divBdr>
              <w:divsChild>
                <w:div w:id="5360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6038">
      <w:bodyDiv w:val="1"/>
      <w:marLeft w:val="0"/>
      <w:marRight w:val="0"/>
      <w:marTop w:val="0"/>
      <w:marBottom w:val="0"/>
      <w:divBdr>
        <w:top w:val="none" w:sz="0" w:space="0" w:color="auto"/>
        <w:left w:val="none" w:sz="0" w:space="0" w:color="auto"/>
        <w:bottom w:val="none" w:sz="0" w:space="0" w:color="auto"/>
        <w:right w:val="none" w:sz="0" w:space="0" w:color="auto"/>
      </w:divBdr>
      <w:divsChild>
        <w:div w:id="237785607">
          <w:marLeft w:val="0"/>
          <w:marRight w:val="0"/>
          <w:marTop w:val="0"/>
          <w:marBottom w:val="0"/>
          <w:divBdr>
            <w:top w:val="none" w:sz="0" w:space="0" w:color="auto"/>
            <w:left w:val="none" w:sz="0" w:space="0" w:color="auto"/>
            <w:bottom w:val="none" w:sz="0" w:space="0" w:color="auto"/>
            <w:right w:val="none" w:sz="0" w:space="0" w:color="auto"/>
          </w:divBdr>
          <w:divsChild>
            <w:div w:id="1940987239">
              <w:marLeft w:val="0"/>
              <w:marRight w:val="0"/>
              <w:marTop w:val="0"/>
              <w:marBottom w:val="0"/>
              <w:divBdr>
                <w:top w:val="none" w:sz="0" w:space="0" w:color="auto"/>
                <w:left w:val="none" w:sz="0" w:space="0" w:color="auto"/>
                <w:bottom w:val="none" w:sz="0" w:space="0" w:color="auto"/>
                <w:right w:val="none" w:sz="0" w:space="0" w:color="auto"/>
              </w:divBdr>
              <w:divsChild>
                <w:div w:id="8034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529">
      <w:bodyDiv w:val="1"/>
      <w:marLeft w:val="0"/>
      <w:marRight w:val="0"/>
      <w:marTop w:val="0"/>
      <w:marBottom w:val="0"/>
      <w:divBdr>
        <w:top w:val="none" w:sz="0" w:space="0" w:color="auto"/>
        <w:left w:val="none" w:sz="0" w:space="0" w:color="auto"/>
        <w:bottom w:val="none" w:sz="0" w:space="0" w:color="auto"/>
        <w:right w:val="none" w:sz="0" w:space="0" w:color="auto"/>
      </w:divBdr>
      <w:divsChild>
        <w:div w:id="1659847624">
          <w:marLeft w:val="0"/>
          <w:marRight w:val="0"/>
          <w:marTop w:val="0"/>
          <w:marBottom w:val="0"/>
          <w:divBdr>
            <w:top w:val="none" w:sz="0" w:space="0" w:color="auto"/>
            <w:left w:val="none" w:sz="0" w:space="0" w:color="auto"/>
            <w:bottom w:val="none" w:sz="0" w:space="0" w:color="auto"/>
            <w:right w:val="none" w:sz="0" w:space="0" w:color="auto"/>
          </w:divBdr>
          <w:divsChild>
            <w:div w:id="9916688">
              <w:marLeft w:val="0"/>
              <w:marRight w:val="0"/>
              <w:marTop w:val="0"/>
              <w:marBottom w:val="0"/>
              <w:divBdr>
                <w:top w:val="none" w:sz="0" w:space="0" w:color="auto"/>
                <w:left w:val="none" w:sz="0" w:space="0" w:color="auto"/>
                <w:bottom w:val="none" w:sz="0" w:space="0" w:color="auto"/>
                <w:right w:val="none" w:sz="0" w:space="0" w:color="auto"/>
              </w:divBdr>
              <w:divsChild>
                <w:div w:id="16411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Desktop\Documents\K&#280;DZIE&#379;YN%20KO&#377;LE\KONSULTACJE%20SPO&#321;ECZNE\FORMULARZ\KKSOF_formularz_konsultacj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8DE3-BFC3-4D2D-83BB-0BA552D2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KKSOF_formularz_konsultacji.dot</Template>
  <TotalTime>0</TotalTime>
  <Pages>2</Pages>
  <Words>442</Words>
  <Characters>2656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CharactersWithSpaces>
  <SharedDoc>false</SharedDoc>
  <HLinks>
    <vt:vector size="6" baseType="variant">
      <vt:variant>
        <vt:i4>7536711</vt:i4>
      </vt:variant>
      <vt:variant>
        <vt:i4>0</vt:i4>
      </vt:variant>
      <vt:variant>
        <vt:i4>0</vt:i4>
      </vt:variant>
      <vt:variant>
        <vt:i4>5</vt:i4>
      </vt:variant>
      <vt:variant>
        <vt:lpwstr>mailto:konsultacje.rof@deltapartner.org.pl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cp:lastModifiedBy>cnowicki</cp:lastModifiedBy>
  <cp:revision>2</cp:revision>
  <cp:lastPrinted>2022-03-08T12:37:00Z</cp:lastPrinted>
  <dcterms:created xsi:type="dcterms:W3CDTF">2025-03-18T12:18:00Z</dcterms:created>
  <dcterms:modified xsi:type="dcterms:W3CDTF">2025-03-18T12:18:00Z</dcterms:modified>
</cp:coreProperties>
</file>