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B33BE" w14:textId="09DEB1FF" w:rsidR="00B31B7B" w:rsidRPr="00B31B7B" w:rsidRDefault="00B31B7B" w:rsidP="00B31B7B">
      <w:pPr>
        <w:spacing w:line="360" w:lineRule="auto"/>
        <w:jc w:val="right"/>
        <w:rPr>
          <w:rFonts w:ascii="Arial" w:hAnsi="Arial" w:cs="Arial"/>
          <w:b/>
          <w:bCs/>
        </w:rPr>
      </w:pPr>
      <w:r w:rsidRPr="00B31B7B">
        <w:rPr>
          <w:rFonts w:ascii="Arial" w:hAnsi="Arial" w:cs="Arial"/>
          <w:b/>
          <w:bCs/>
        </w:rPr>
        <w:t>Załącznik nr 2</w:t>
      </w:r>
    </w:p>
    <w:p w14:paraId="65423CE7" w14:textId="295BA30F" w:rsidR="000D1AF1" w:rsidRPr="00B31B7B" w:rsidRDefault="000D1AF1" w:rsidP="00B31B7B">
      <w:pPr>
        <w:spacing w:line="360" w:lineRule="auto"/>
        <w:jc w:val="both"/>
        <w:rPr>
          <w:rFonts w:ascii="Arial" w:hAnsi="Arial" w:cs="Arial"/>
        </w:rPr>
      </w:pPr>
      <w:r w:rsidRPr="00B31B7B">
        <w:rPr>
          <w:rFonts w:ascii="Arial" w:hAnsi="Arial" w:cs="Arial"/>
        </w:rPr>
        <w:t>Nr sprawy: Gk.271.2.2022.AJB</w:t>
      </w:r>
      <w:r w:rsidRPr="00B31B7B">
        <w:rPr>
          <w:rFonts w:ascii="Arial" w:hAnsi="Arial" w:cs="Arial"/>
        </w:rPr>
        <w:tab/>
      </w:r>
      <w:r w:rsidRPr="00B31B7B">
        <w:rPr>
          <w:rFonts w:ascii="Arial" w:hAnsi="Arial" w:cs="Arial"/>
        </w:rPr>
        <w:tab/>
      </w:r>
      <w:r w:rsidRPr="00B31B7B">
        <w:rPr>
          <w:rFonts w:ascii="Arial" w:hAnsi="Arial" w:cs="Arial"/>
        </w:rPr>
        <w:tab/>
      </w:r>
      <w:r w:rsidRPr="00B31B7B">
        <w:rPr>
          <w:rFonts w:ascii="Arial" w:hAnsi="Arial" w:cs="Arial"/>
        </w:rPr>
        <w:tab/>
      </w:r>
      <w:r w:rsidRPr="00B31B7B">
        <w:rPr>
          <w:rFonts w:ascii="Arial" w:hAnsi="Arial" w:cs="Arial"/>
        </w:rPr>
        <w:tab/>
      </w:r>
      <w:r w:rsidRPr="00B31B7B">
        <w:rPr>
          <w:rFonts w:ascii="Arial" w:hAnsi="Arial" w:cs="Arial"/>
        </w:rPr>
        <w:tab/>
      </w:r>
      <w:r w:rsidRPr="00B31B7B">
        <w:rPr>
          <w:rFonts w:ascii="Arial" w:hAnsi="Arial" w:cs="Arial"/>
        </w:rPr>
        <w:tab/>
        <w:t xml:space="preserve">    </w:t>
      </w:r>
      <w:r w:rsidRPr="00B31B7B">
        <w:rPr>
          <w:rFonts w:ascii="Arial" w:hAnsi="Arial" w:cs="Arial"/>
          <w:b/>
          <w:bCs/>
        </w:rPr>
        <w:t xml:space="preserve">  </w:t>
      </w:r>
    </w:p>
    <w:p w14:paraId="59B32273" w14:textId="5321EC42" w:rsidR="00B31B7B" w:rsidRDefault="00CF0BE3" w:rsidP="00B31B7B">
      <w:pPr>
        <w:spacing w:after="0" w:line="360" w:lineRule="auto"/>
        <w:jc w:val="center"/>
        <w:rPr>
          <w:rFonts w:ascii="Arial" w:hAnsi="Arial" w:cs="Arial"/>
          <w:b/>
        </w:rPr>
      </w:pPr>
      <w:r w:rsidRPr="00B31B7B">
        <w:rPr>
          <w:rFonts w:ascii="Arial" w:hAnsi="Arial" w:cs="Arial"/>
          <w:b/>
        </w:rPr>
        <w:t>UMOWA</w:t>
      </w:r>
    </w:p>
    <w:p w14:paraId="5BDFBE58" w14:textId="49976D8A" w:rsidR="003763AC" w:rsidRDefault="00CF0BE3" w:rsidP="00B31B7B">
      <w:pPr>
        <w:spacing w:after="0" w:line="360" w:lineRule="auto"/>
        <w:jc w:val="center"/>
        <w:rPr>
          <w:rFonts w:ascii="Arial" w:hAnsi="Arial" w:cs="Arial"/>
          <w:b/>
        </w:rPr>
      </w:pPr>
      <w:r w:rsidRPr="00B31B7B">
        <w:rPr>
          <w:rFonts w:ascii="Arial" w:hAnsi="Arial" w:cs="Arial"/>
          <w:b/>
        </w:rPr>
        <w:t xml:space="preserve">Nr </w:t>
      </w:r>
      <w:r w:rsidR="000D1AF1" w:rsidRPr="00B31B7B">
        <w:rPr>
          <w:rFonts w:ascii="Arial" w:hAnsi="Arial" w:cs="Arial"/>
          <w:b/>
        </w:rPr>
        <w:t>…………………..</w:t>
      </w:r>
    </w:p>
    <w:p w14:paraId="515210B6" w14:textId="77777777" w:rsidR="00B31B7B" w:rsidRPr="00B31B7B" w:rsidRDefault="00B31B7B" w:rsidP="00B31B7B">
      <w:pPr>
        <w:spacing w:after="0" w:line="360" w:lineRule="auto"/>
        <w:jc w:val="center"/>
        <w:rPr>
          <w:rFonts w:ascii="Arial" w:hAnsi="Arial" w:cs="Arial"/>
          <w:b/>
        </w:rPr>
      </w:pPr>
    </w:p>
    <w:p w14:paraId="4BCA8711" w14:textId="77777777" w:rsidR="000D1AF1" w:rsidRPr="00B31B7B" w:rsidRDefault="00CF0BE3" w:rsidP="00B31B7B">
      <w:pPr>
        <w:pStyle w:val="Bezodstpw"/>
        <w:spacing w:line="360" w:lineRule="auto"/>
        <w:jc w:val="both"/>
        <w:rPr>
          <w:rFonts w:ascii="Arial" w:hAnsi="Arial" w:cs="Arial"/>
        </w:rPr>
      </w:pPr>
      <w:r w:rsidRPr="00B31B7B">
        <w:rPr>
          <w:rFonts w:ascii="Arial" w:hAnsi="Arial" w:cs="Arial"/>
        </w:rPr>
        <w:t xml:space="preserve">zawarta w dniu </w:t>
      </w:r>
      <w:r w:rsidR="000D1AF1" w:rsidRPr="00B31B7B">
        <w:rPr>
          <w:rFonts w:ascii="Arial" w:hAnsi="Arial" w:cs="Arial"/>
        </w:rPr>
        <w:t>………………………..</w:t>
      </w:r>
    </w:p>
    <w:p w14:paraId="31961BB9" w14:textId="7C8934D1" w:rsidR="003763AC" w:rsidRPr="00B31B7B" w:rsidRDefault="00CF0BE3" w:rsidP="00B31B7B">
      <w:pPr>
        <w:pStyle w:val="Bezodstpw"/>
        <w:spacing w:line="360" w:lineRule="auto"/>
        <w:jc w:val="both"/>
        <w:rPr>
          <w:rFonts w:ascii="Arial" w:hAnsi="Arial" w:cs="Arial"/>
        </w:rPr>
      </w:pPr>
      <w:r w:rsidRPr="00B31B7B">
        <w:rPr>
          <w:rFonts w:ascii="Arial" w:hAnsi="Arial" w:cs="Arial"/>
        </w:rPr>
        <w:t>pomiędzy:</w:t>
      </w:r>
    </w:p>
    <w:p w14:paraId="627F8E04" w14:textId="6C90503E" w:rsidR="003763AC" w:rsidRPr="005B7A64" w:rsidRDefault="00CF0BE3" w:rsidP="00B31B7B">
      <w:pPr>
        <w:pStyle w:val="Bezodstpw"/>
        <w:numPr>
          <w:ilvl w:val="0"/>
          <w:numId w:val="13"/>
        </w:numPr>
        <w:spacing w:line="360" w:lineRule="auto"/>
        <w:ind w:firstLine="567"/>
        <w:jc w:val="both"/>
        <w:rPr>
          <w:rFonts w:ascii="Arial" w:hAnsi="Arial" w:cs="Arial"/>
        </w:rPr>
      </w:pPr>
      <w:r w:rsidRPr="00B31B7B">
        <w:rPr>
          <w:rFonts w:ascii="Arial" w:hAnsi="Arial" w:cs="Arial"/>
        </w:rPr>
        <w:t>Gminą Mstów, z siedzibą w Mstowie, ul. Gminna 14, 42-244 Mstów, NIP 949-21-51-02,</w:t>
      </w:r>
      <w:r w:rsidR="005B7A64">
        <w:rPr>
          <w:rFonts w:ascii="Arial" w:hAnsi="Arial" w:cs="Arial"/>
        </w:rPr>
        <w:t xml:space="preserve"> </w:t>
      </w:r>
      <w:r w:rsidRPr="005B7A64">
        <w:rPr>
          <w:rFonts w:ascii="Arial" w:hAnsi="Arial" w:cs="Arial"/>
        </w:rPr>
        <w:t>REGON 151398095 reprezentowaną przez:</w:t>
      </w:r>
      <w:r w:rsidR="000D1AF1" w:rsidRPr="005B7A64">
        <w:rPr>
          <w:rFonts w:ascii="Arial" w:hAnsi="Arial" w:cs="Arial"/>
        </w:rPr>
        <w:t xml:space="preserve"> </w:t>
      </w:r>
      <w:r w:rsidRPr="005B7A64">
        <w:rPr>
          <w:rFonts w:ascii="Arial" w:hAnsi="Arial" w:cs="Arial"/>
          <w:bCs/>
        </w:rPr>
        <w:t>Tomasza Gęsiarza</w:t>
      </w:r>
      <w:r w:rsidRPr="005B7A64">
        <w:rPr>
          <w:rFonts w:ascii="Arial" w:hAnsi="Arial" w:cs="Arial"/>
        </w:rPr>
        <w:t xml:space="preserve"> – Wójta Gmina Mstów </w:t>
      </w:r>
    </w:p>
    <w:p w14:paraId="527812E2" w14:textId="77777777" w:rsidR="003763AC" w:rsidRPr="00B31B7B" w:rsidRDefault="00CF0BE3" w:rsidP="00B31B7B">
      <w:pPr>
        <w:pStyle w:val="Bezodstpw"/>
        <w:spacing w:line="360" w:lineRule="auto"/>
        <w:jc w:val="both"/>
        <w:rPr>
          <w:rFonts w:ascii="Arial" w:hAnsi="Arial" w:cs="Arial"/>
        </w:rPr>
      </w:pPr>
      <w:r w:rsidRPr="00B31B7B">
        <w:rPr>
          <w:rFonts w:ascii="Arial" w:hAnsi="Arial" w:cs="Arial"/>
        </w:rPr>
        <w:t>przy kontrasygnacie Skarbnika Gminy – Pani Marii Skibińskiej</w:t>
      </w:r>
    </w:p>
    <w:p w14:paraId="6379435D" w14:textId="1C0E8265" w:rsidR="003763AC" w:rsidRPr="00B31B7B" w:rsidRDefault="000D1AF1" w:rsidP="00B31B7B">
      <w:pPr>
        <w:pStyle w:val="Bezodstpw"/>
        <w:spacing w:line="360" w:lineRule="auto"/>
        <w:jc w:val="both"/>
        <w:rPr>
          <w:rFonts w:ascii="Arial" w:hAnsi="Arial" w:cs="Arial"/>
        </w:rPr>
      </w:pPr>
      <w:r w:rsidRPr="00B31B7B">
        <w:rPr>
          <w:rFonts w:ascii="Arial" w:hAnsi="Arial" w:cs="Arial"/>
        </w:rPr>
        <w:t>z</w:t>
      </w:r>
      <w:r w:rsidR="00CF0BE3" w:rsidRPr="00B31B7B">
        <w:rPr>
          <w:rFonts w:ascii="Arial" w:hAnsi="Arial" w:cs="Arial"/>
        </w:rPr>
        <w:t xml:space="preserve">waną w dalszej części umowy </w:t>
      </w:r>
      <w:r w:rsidR="00CF0BE3" w:rsidRPr="00B31B7B">
        <w:rPr>
          <w:rFonts w:ascii="Arial" w:hAnsi="Arial" w:cs="Arial"/>
          <w:b/>
          <w:bCs/>
        </w:rPr>
        <w:t>„ Zamawiającym”</w:t>
      </w:r>
    </w:p>
    <w:p w14:paraId="3E1A29C4" w14:textId="77777777" w:rsidR="003763AC" w:rsidRPr="00B31B7B" w:rsidRDefault="00CF0BE3" w:rsidP="00B31B7B">
      <w:pPr>
        <w:pStyle w:val="Bezodstpw"/>
        <w:spacing w:line="360" w:lineRule="auto"/>
        <w:jc w:val="both"/>
        <w:rPr>
          <w:rFonts w:ascii="Arial" w:hAnsi="Arial" w:cs="Arial"/>
        </w:rPr>
      </w:pPr>
      <w:r w:rsidRPr="00B31B7B">
        <w:rPr>
          <w:rFonts w:ascii="Arial" w:hAnsi="Arial" w:cs="Arial"/>
        </w:rPr>
        <w:t>a</w:t>
      </w:r>
    </w:p>
    <w:p w14:paraId="32986EC4" w14:textId="24156C77" w:rsidR="000D1AF1" w:rsidRPr="00B31B7B" w:rsidRDefault="000D1AF1" w:rsidP="00B31B7B">
      <w:pPr>
        <w:pStyle w:val="Bezodstpw"/>
        <w:numPr>
          <w:ilvl w:val="0"/>
          <w:numId w:val="13"/>
        </w:numPr>
        <w:spacing w:line="360" w:lineRule="auto"/>
        <w:ind w:firstLine="567"/>
        <w:jc w:val="both"/>
        <w:rPr>
          <w:rFonts w:ascii="Arial" w:hAnsi="Arial" w:cs="Arial"/>
          <w:b/>
        </w:rPr>
      </w:pPr>
      <w:r w:rsidRPr="00B31B7B">
        <w:rPr>
          <w:rFonts w:ascii="Arial" w:hAnsi="Arial" w:cs="Arial"/>
          <w:b/>
        </w:rPr>
        <w:t>……………………………………………………………………………………………………………………………………………………………………………………………………………</w:t>
      </w:r>
      <w:r w:rsidR="00B31B7B">
        <w:rPr>
          <w:rFonts w:ascii="Arial" w:hAnsi="Arial" w:cs="Arial"/>
          <w:b/>
        </w:rPr>
        <w:t>.</w:t>
      </w:r>
    </w:p>
    <w:p w14:paraId="675CC128" w14:textId="64EED9E9" w:rsidR="003763AC" w:rsidRDefault="00CF0BE3" w:rsidP="00B31B7B">
      <w:pPr>
        <w:pStyle w:val="Bezodstpw"/>
        <w:spacing w:line="360" w:lineRule="auto"/>
        <w:jc w:val="both"/>
        <w:rPr>
          <w:rFonts w:ascii="Arial" w:hAnsi="Arial" w:cs="Arial"/>
          <w:b/>
          <w:bCs/>
        </w:rPr>
      </w:pPr>
      <w:r w:rsidRPr="00B31B7B">
        <w:rPr>
          <w:rFonts w:ascii="Arial" w:hAnsi="Arial" w:cs="Arial"/>
        </w:rPr>
        <w:t xml:space="preserve">zwanym dalej w umowie </w:t>
      </w:r>
      <w:r w:rsidRPr="00B31B7B">
        <w:rPr>
          <w:rFonts w:ascii="Arial" w:hAnsi="Arial" w:cs="Arial"/>
          <w:b/>
          <w:bCs/>
        </w:rPr>
        <w:t>„Wykonawcą”</w:t>
      </w:r>
      <w:r w:rsidR="000D1AF1" w:rsidRPr="00B31B7B">
        <w:rPr>
          <w:rFonts w:ascii="Arial" w:hAnsi="Arial" w:cs="Arial"/>
          <w:b/>
          <w:bCs/>
        </w:rPr>
        <w:t>.</w:t>
      </w:r>
    </w:p>
    <w:p w14:paraId="3A2AA0D4" w14:textId="77777777" w:rsidR="00B31B7B" w:rsidRPr="00B31B7B" w:rsidRDefault="00B31B7B" w:rsidP="00B31B7B">
      <w:pPr>
        <w:pStyle w:val="Bezodstpw"/>
        <w:spacing w:line="360" w:lineRule="auto"/>
        <w:jc w:val="both"/>
        <w:rPr>
          <w:rFonts w:ascii="Arial" w:hAnsi="Arial" w:cs="Arial"/>
        </w:rPr>
      </w:pPr>
    </w:p>
    <w:p w14:paraId="636FF457" w14:textId="1068AF0C" w:rsidR="003763AC" w:rsidRPr="00B31B7B" w:rsidRDefault="00CF0BE3" w:rsidP="00B31B7B">
      <w:pPr>
        <w:pStyle w:val="Bezodstpw"/>
        <w:spacing w:line="360" w:lineRule="auto"/>
        <w:jc w:val="center"/>
        <w:rPr>
          <w:rFonts w:ascii="Arial" w:hAnsi="Arial" w:cs="Arial"/>
          <w:b/>
        </w:rPr>
      </w:pPr>
      <w:r w:rsidRPr="00B31B7B">
        <w:rPr>
          <w:rFonts w:ascii="Arial" w:hAnsi="Arial" w:cs="Arial"/>
          <w:b/>
        </w:rPr>
        <w:t>§ 1</w:t>
      </w:r>
    </w:p>
    <w:p w14:paraId="58FD8BCA" w14:textId="4509371E" w:rsidR="003763AC" w:rsidRPr="00B31B7B" w:rsidRDefault="00CF0BE3" w:rsidP="00B31B7B">
      <w:pPr>
        <w:pStyle w:val="Bezodstpw"/>
        <w:spacing w:line="360" w:lineRule="auto"/>
        <w:ind w:left="227" w:hanging="227"/>
        <w:jc w:val="both"/>
        <w:rPr>
          <w:rFonts w:ascii="Arial" w:hAnsi="Arial" w:cs="Arial"/>
        </w:rPr>
      </w:pPr>
      <w:r w:rsidRPr="00B31B7B">
        <w:rPr>
          <w:rFonts w:ascii="Arial" w:hAnsi="Arial" w:cs="Arial"/>
        </w:rPr>
        <w:t xml:space="preserve">1. Na podstawie niniejszej umowy Wykonawca zobowiązuje się wykonywać na potrzeby Zamawiającego </w:t>
      </w:r>
      <w:r w:rsidRPr="00B31B7B">
        <w:rPr>
          <w:rFonts w:ascii="Arial" w:eastAsia="Times New Roman" w:hAnsi="Arial" w:cs="Arial"/>
          <w:bCs/>
          <w:lang w:eastAsia="pl-PL"/>
        </w:rPr>
        <w:t>wyceny nieruchomości i sporządzić opinie za podane niżej ceny:</w:t>
      </w:r>
    </w:p>
    <w:p w14:paraId="11E8AA97" w14:textId="77777777" w:rsidR="003763AC" w:rsidRPr="00B31B7B" w:rsidRDefault="003763AC" w:rsidP="00B31B7B">
      <w:pPr>
        <w:pStyle w:val="Bezodstpw"/>
        <w:spacing w:line="360" w:lineRule="auto"/>
        <w:jc w:val="both"/>
        <w:rPr>
          <w:rFonts w:ascii="Arial" w:hAnsi="Arial" w:cs="Arial"/>
        </w:rPr>
      </w:pPr>
    </w:p>
    <w:p w14:paraId="3ADB7109" w14:textId="7C6D08D3" w:rsidR="00C53613" w:rsidRPr="00C53613" w:rsidRDefault="00B31B7B" w:rsidP="00C53613">
      <w:pPr>
        <w:pStyle w:val="Akapitzlist"/>
        <w:numPr>
          <w:ilvl w:val="0"/>
          <w:numId w:val="20"/>
        </w:numPr>
        <w:spacing w:after="0" w:line="360" w:lineRule="auto"/>
        <w:ind w:left="0"/>
        <w:jc w:val="both"/>
        <w:rPr>
          <w:rFonts w:ascii="Arial" w:hAnsi="Arial" w:cs="Arial"/>
          <w:lang w:eastAsia="pl-PL"/>
        </w:rPr>
      </w:pPr>
      <w:r w:rsidRPr="00B31B7B">
        <w:rPr>
          <w:rFonts w:ascii="Arial" w:eastAsia="Verdana" w:hAnsi="Arial" w:cs="Arial"/>
          <w:color w:val="000000"/>
          <w:lang w:eastAsia="ar-SA"/>
        </w:rPr>
        <w:t xml:space="preserve">sporządzenie operatów szacunkowych </w:t>
      </w:r>
      <w:r w:rsidR="00CC5202">
        <w:rPr>
          <w:rFonts w:ascii="Arial" w:eastAsia="Verdana" w:hAnsi="Arial" w:cs="Arial"/>
          <w:color w:val="000000"/>
          <w:lang w:eastAsia="ar-SA"/>
        </w:rPr>
        <w:t>w zakresie</w:t>
      </w:r>
      <w:r w:rsidRPr="00B31B7B">
        <w:rPr>
          <w:rFonts w:ascii="Arial" w:eastAsia="Verdana" w:hAnsi="Arial" w:cs="Arial"/>
          <w:color w:val="000000"/>
          <w:lang w:eastAsia="ar-SA"/>
        </w:rPr>
        <w:t xml:space="preserve"> ustaleni</w:t>
      </w:r>
      <w:r w:rsidR="00CC5202">
        <w:rPr>
          <w:rFonts w:ascii="Arial" w:eastAsia="Verdana" w:hAnsi="Arial" w:cs="Arial"/>
          <w:color w:val="000000"/>
          <w:lang w:eastAsia="ar-SA"/>
        </w:rPr>
        <w:t>a</w:t>
      </w:r>
      <w:r w:rsidRPr="00B31B7B">
        <w:rPr>
          <w:rFonts w:ascii="Arial" w:eastAsia="Verdana" w:hAnsi="Arial" w:cs="Arial"/>
          <w:color w:val="000000"/>
          <w:lang w:eastAsia="ar-SA"/>
        </w:rPr>
        <w:t xml:space="preserve"> odszkodowania</w:t>
      </w:r>
      <w:r w:rsidRPr="00B31B7B">
        <w:rPr>
          <w:rFonts w:ascii="Arial" w:hAnsi="Arial" w:cs="Arial"/>
          <w:lang w:eastAsia="pl-PL"/>
        </w:rPr>
        <w:t xml:space="preserve"> </w:t>
      </w:r>
      <w:r w:rsidRPr="00B31B7B">
        <w:rPr>
          <w:rFonts w:ascii="Arial" w:eastAsia="Verdana" w:hAnsi="Arial" w:cs="Arial"/>
          <w:color w:val="000000"/>
          <w:lang w:eastAsia="pl-PL"/>
        </w:rPr>
        <w:t>w drodze decyzji lub umowy.</w:t>
      </w:r>
    </w:p>
    <w:p w14:paraId="015CC939" w14:textId="29B1F917" w:rsidR="00B31B7B" w:rsidRDefault="00B31B7B" w:rsidP="00B31B7B">
      <w:pPr>
        <w:spacing w:after="0" w:line="360" w:lineRule="auto"/>
        <w:ind w:left="709"/>
        <w:jc w:val="both"/>
        <w:rPr>
          <w:rFonts w:ascii="Arial" w:eastAsia="Verdana" w:hAnsi="Arial" w:cs="Arial"/>
          <w:color w:val="000000"/>
          <w:lang w:eastAsia="pl-PL"/>
        </w:rPr>
      </w:pPr>
      <w:r w:rsidRPr="00B31B7B">
        <w:rPr>
          <w:rFonts w:ascii="Arial" w:eastAsia="Verdana" w:hAnsi="Arial" w:cs="Arial"/>
          <w:color w:val="000000"/>
          <w:lang w:eastAsia="pl-PL"/>
        </w:rPr>
        <w:t>Cena za sporządzenie jednego operatu wynosi …………… zł brutto</w:t>
      </w:r>
      <w:r w:rsidR="00C53613">
        <w:rPr>
          <w:rFonts w:ascii="Arial" w:eastAsia="Verdana" w:hAnsi="Arial" w:cs="Arial"/>
          <w:color w:val="000000"/>
          <w:lang w:eastAsia="pl-PL"/>
        </w:rPr>
        <w:t>.</w:t>
      </w:r>
    </w:p>
    <w:p w14:paraId="1387F629" w14:textId="77777777" w:rsidR="00C53613" w:rsidRPr="00B31B7B" w:rsidRDefault="00C53613" w:rsidP="00C53613">
      <w:pPr>
        <w:spacing w:after="0" w:line="360" w:lineRule="auto"/>
        <w:jc w:val="both"/>
        <w:rPr>
          <w:rFonts w:ascii="Arial" w:hAnsi="Arial" w:cs="Arial"/>
          <w:lang w:eastAsia="pl-PL"/>
        </w:rPr>
      </w:pPr>
    </w:p>
    <w:p w14:paraId="50DE0DA4" w14:textId="6F15054C" w:rsidR="00B31B7B" w:rsidRPr="00B31B7B" w:rsidRDefault="00B31B7B" w:rsidP="00C53613">
      <w:pPr>
        <w:pStyle w:val="Akapitzlist"/>
        <w:numPr>
          <w:ilvl w:val="0"/>
          <w:numId w:val="20"/>
        </w:numPr>
        <w:spacing w:after="0" w:line="360" w:lineRule="auto"/>
        <w:ind w:left="0"/>
        <w:jc w:val="both"/>
        <w:rPr>
          <w:rFonts w:ascii="Arial" w:hAnsi="Arial" w:cs="Arial"/>
          <w:lang w:eastAsia="pl-PL"/>
        </w:rPr>
      </w:pPr>
      <w:r w:rsidRPr="00B31B7B">
        <w:rPr>
          <w:rFonts w:ascii="Arial" w:eastAsia="Verdana" w:hAnsi="Arial" w:cs="Arial"/>
          <w:color w:val="000000"/>
          <w:lang w:eastAsia="ar-SA"/>
        </w:rPr>
        <w:t>sporządzenie operatów szacunkowych określających wartość nieruchomości (grunt + części składowe gruntu) w celu zbycia.</w:t>
      </w:r>
    </w:p>
    <w:p w14:paraId="14791771" w14:textId="7363D3B0" w:rsidR="00B31B7B" w:rsidRDefault="00B31B7B" w:rsidP="00B31B7B">
      <w:pPr>
        <w:pStyle w:val="Akapitzlist"/>
        <w:spacing w:after="0"/>
        <w:jc w:val="both"/>
        <w:rPr>
          <w:rFonts w:ascii="Arial" w:eastAsia="Verdana" w:hAnsi="Arial" w:cs="Arial"/>
          <w:color w:val="000000"/>
          <w:lang w:eastAsia="pl-PL"/>
        </w:rPr>
      </w:pPr>
      <w:r w:rsidRPr="00B31B7B">
        <w:rPr>
          <w:rFonts w:ascii="Arial" w:eastAsia="Verdana" w:hAnsi="Arial" w:cs="Arial"/>
          <w:color w:val="000000"/>
          <w:lang w:eastAsia="pl-PL"/>
        </w:rPr>
        <w:t>Cena za sporządzenie jednego operatu wynosi …………… zł brutto</w:t>
      </w:r>
      <w:r w:rsidR="00C53613">
        <w:rPr>
          <w:rFonts w:ascii="Arial" w:eastAsia="Verdana" w:hAnsi="Arial" w:cs="Arial"/>
          <w:color w:val="000000"/>
          <w:lang w:eastAsia="pl-PL"/>
        </w:rPr>
        <w:t>.</w:t>
      </w:r>
    </w:p>
    <w:p w14:paraId="0F402F55" w14:textId="77777777" w:rsidR="00C53613" w:rsidRPr="00B31B7B" w:rsidRDefault="00C53613" w:rsidP="00B31B7B">
      <w:pPr>
        <w:pStyle w:val="Akapitzlist"/>
        <w:spacing w:after="0"/>
        <w:jc w:val="both"/>
        <w:rPr>
          <w:rFonts w:ascii="Arial" w:hAnsi="Arial" w:cs="Arial"/>
          <w:lang w:eastAsia="pl-PL"/>
        </w:rPr>
      </w:pPr>
    </w:p>
    <w:p w14:paraId="32DEB423" w14:textId="1B078247" w:rsidR="00B31B7B" w:rsidRPr="00B31B7B" w:rsidRDefault="00B31B7B" w:rsidP="00C53613">
      <w:pPr>
        <w:pStyle w:val="Akapitzlist"/>
        <w:numPr>
          <w:ilvl w:val="0"/>
          <w:numId w:val="20"/>
        </w:numPr>
        <w:spacing w:after="0" w:line="360" w:lineRule="auto"/>
        <w:ind w:left="0"/>
        <w:jc w:val="both"/>
        <w:rPr>
          <w:rFonts w:ascii="Arial" w:hAnsi="Arial" w:cs="Arial"/>
          <w:lang w:eastAsia="pl-PL"/>
        </w:rPr>
      </w:pPr>
      <w:r w:rsidRPr="00B31B7B">
        <w:rPr>
          <w:rFonts w:ascii="Arial" w:eastAsia="Verdana" w:hAnsi="Arial" w:cs="Arial"/>
          <w:color w:val="000000"/>
          <w:lang w:eastAsia="ar-SA"/>
        </w:rPr>
        <w:t>sporządzenie operatów szacunkowych określających wartość nieruchomości (grunt + części składowe gruntu) w celu dokonania zamiany.</w:t>
      </w:r>
    </w:p>
    <w:p w14:paraId="26FBECA3" w14:textId="57BCF06F" w:rsidR="00C53613" w:rsidRPr="005B7A64" w:rsidRDefault="00B31B7B" w:rsidP="005B7A64">
      <w:pPr>
        <w:pStyle w:val="Akapitzlist"/>
        <w:spacing w:after="0"/>
        <w:jc w:val="both"/>
        <w:rPr>
          <w:rFonts w:ascii="Arial" w:eastAsia="Verdana" w:hAnsi="Arial" w:cs="Arial"/>
          <w:color w:val="000000"/>
          <w:lang w:eastAsia="pl-PL"/>
        </w:rPr>
      </w:pPr>
      <w:r w:rsidRPr="00B31B7B">
        <w:rPr>
          <w:rFonts w:ascii="Arial" w:eastAsia="Verdana" w:hAnsi="Arial" w:cs="Arial"/>
          <w:color w:val="000000"/>
          <w:lang w:eastAsia="pl-PL"/>
        </w:rPr>
        <w:t>Cena za sporządzenie jednego operatu wynosi …………… zł brutto</w:t>
      </w:r>
      <w:r w:rsidR="00CC5202">
        <w:rPr>
          <w:rFonts w:ascii="Arial" w:eastAsia="Verdana" w:hAnsi="Arial" w:cs="Arial"/>
          <w:color w:val="000000"/>
          <w:lang w:eastAsia="pl-PL"/>
        </w:rPr>
        <w:t>.</w:t>
      </w:r>
    </w:p>
    <w:p w14:paraId="11138B0E" w14:textId="77777777" w:rsidR="00C53613" w:rsidRPr="00B31B7B" w:rsidRDefault="00C53613" w:rsidP="00B31B7B">
      <w:pPr>
        <w:pStyle w:val="Akapitzlist"/>
        <w:spacing w:after="0"/>
        <w:jc w:val="both"/>
        <w:rPr>
          <w:rFonts w:ascii="Arial" w:hAnsi="Arial" w:cs="Arial"/>
          <w:lang w:eastAsia="pl-PL"/>
        </w:rPr>
      </w:pPr>
    </w:p>
    <w:p w14:paraId="622BB29E" w14:textId="54AC6F7E" w:rsidR="00B31B7B" w:rsidRPr="00B31B7B" w:rsidRDefault="00B31B7B" w:rsidP="00C53613">
      <w:pPr>
        <w:pStyle w:val="Akapitzlist"/>
        <w:numPr>
          <w:ilvl w:val="0"/>
          <w:numId w:val="20"/>
        </w:numPr>
        <w:spacing w:after="0" w:line="360" w:lineRule="auto"/>
        <w:ind w:left="0"/>
        <w:jc w:val="both"/>
        <w:rPr>
          <w:rFonts w:ascii="Arial" w:hAnsi="Arial" w:cs="Arial"/>
          <w:lang w:eastAsia="pl-PL"/>
        </w:rPr>
      </w:pPr>
      <w:r w:rsidRPr="00B31B7B">
        <w:rPr>
          <w:rFonts w:ascii="Arial" w:eastAsia="Calibri" w:hAnsi="Arial" w:cs="Arial"/>
        </w:rPr>
        <w:t xml:space="preserve">sporządzenie operatów szacunkowych w zakresie ustalenia służebności gruntowej prawa przejazdu i przechodu lub ustalenia służebności </w:t>
      </w:r>
      <w:proofErr w:type="spellStart"/>
      <w:r w:rsidRPr="00B31B7B">
        <w:rPr>
          <w:rFonts w:ascii="Arial" w:eastAsia="Calibri" w:hAnsi="Arial" w:cs="Arial"/>
        </w:rPr>
        <w:t>przesyłu</w:t>
      </w:r>
      <w:proofErr w:type="spellEnd"/>
      <w:r w:rsidRPr="00B31B7B">
        <w:rPr>
          <w:rFonts w:ascii="Arial" w:eastAsia="Calibri" w:hAnsi="Arial" w:cs="Arial"/>
        </w:rPr>
        <w:t>.</w:t>
      </w:r>
    </w:p>
    <w:p w14:paraId="0B80A305" w14:textId="449E3530" w:rsidR="00B31B7B" w:rsidRPr="00B31B7B" w:rsidRDefault="00B31B7B" w:rsidP="00B31B7B">
      <w:pPr>
        <w:pStyle w:val="Akapitzlist"/>
        <w:spacing w:after="0"/>
        <w:jc w:val="both"/>
        <w:rPr>
          <w:rFonts w:ascii="Arial" w:hAnsi="Arial" w:cs="Arial"/>
          <w:lang w:eastAsia="pl-PL"/>
        </w:rPr>
      </w:pPr>
      <w:r w:rsidRPr="00B31B7B">
        <w:rPr>
          <w:rFonts w:ascii="Arial" w:eastAsia="Verdana" w:hAnsi="Arial" w:cs="Arial"/>
          <w:color w:val="000000"/>
          <w:lang w:eastAsia="pl-PL"/>
        </w:rPr>
        <w:t>Cena za sporządzenie jednego operatu wynosi …………… zł brutto</w:t>
      </w:r>
      <w:r w:rsidR="00775590">
        <w:rPr>
          <w:rFonts w:ascii="Arial" w:eastAsia="Verdana" w:hAnsi="Arial" w:cs="Arial"/>
          <w:color w:val="000000"/>
          <w:lang w:eastAsia="pl-PL"/>
        </w:rPr>
        <w:t>.</w:t>
      </w:r>
    </w:p>
    <w:p w14:paraId="763E0638" w14:textId="77777777" w:rsidR="00B31B7B" w:rsidRPr="00B31B7B" w:rsidRDefault="00B31B7B" w:rsidP="00B31B7B">
      <w:pPr>
        <w:spacing w:after="0" w:line="360" w:lineRule="auto"/>
        <w:ind w:left="720"/>
        <w:jc w:val="both"/>
        <w:rPr>
          <w:rFonts w:ascii="Arial" w:hAnsi="Arial" w:cs="Arial"/>
          <w:lang w:eastAsia="pl-PL"/>
        </w:rPr>
      </w:pPr>
    </w:p>
    <w:p w14:paraId="2F210788" w14:textId="0400902E" w:rsidR="00B31B7B" w:rsidRPr="00B31B7B" w:rsidRDefault="00B31B7B" w:rsidP="00775590">
      <w:pPr>
        <w:pStyle w:val="Akapitzlist"/>
        <w:numPr>
          <w:ilvl w:val="0"/>
          <w:numId w:val="20"/>
        </w:numPr>
        <w:spacing w:after="0" w:line="360" w:lineRule="auto"/>
        <w:ind w:left="0"/>
        <w:jc w:val="both"/>
        <w:rPr>
          <w:rFonts w:ascii="Arial" w:hAnsi="Arial" w:cs="Arial"/>
          <w:lang w:eastAsia="pl-PL"/>
        </w:rPr>
      </w:pPr>
      <w:r w:rsidRPr="00B31B7B">
        <w:rPr>
          <w:rFonts w:ascii="Arial" w:eastAsia="Calibri" w:hAnsi="Arial" w:cs="Arial"/>
        </w:rPr>
        <w:t>sporządzenie operatów szacunkowych w zakresie oddania nieruchomości w trwały zarząd.</w:t>
      </w:r>
    </w:p>
    <w:p w14:paraId="24A7E8DD" w14:textId="2293BA64" w:rsidR="00B31B7B" w:rsidRDefault="00B31B7B" w:rsidP="00B31B7B">
      <w:pPr>
        <w:pStyle w:val="Akapitzlist"/>
        <w:spacing w:after="0"/>
        <w:jc w:val="both"/>
        <w:rPr>
          <w:rFonts w:ascii="Arial" w:eastAsia="Verdana" w:hAnsi="Arial" w:cs="Arial"/>
          <w:color w:val="000000"/>
          <w:lang w:eastAsia="pl-PL"/>
        </w:rPr>
      </w:pPr>
      <w:r w:rsidRPr="00B31B7B">
        <w:rPr>
          <w:rFonts w:ascii="Arial" w:eastAsia="Verdana" w:hAnsi="Arial" w:cs="Arial"/>
          <w:color w:val="000000"/>
          <w:lang w:eastAsia="pl-PL"/>
        </w:rPr>
        <w:t>Cena za sporządzenie jednego operatu wynosi …………… zł brutto</w:t>
      </w:r>
      <w:r w:rsidR="00775590">
        <w:rPr>
          <w:rFonts w:ascii="Arial" w:eastAsia="Verdana" w:hAnsi="Arial" w:cs="Arial"/>
          <w:color w:val="000000"/>
          <w:lang w:eastAsia="pl-PL"/>
        </w:rPr>
        <w:t>.</w:t>
      </w:r>
    </w:p>
    <w:p w14:paraId="1862512B" w14:textId="77777777" w:rsidR="00775590" w:rsidRPr="00B31B7B" w:rsidRDefault="00775590" w:rsidP="00B31B7B">
      <w:pPr>
        <w:pStyle w:val="Akapitzlist"/>
        <w:spacing w:after="0"/>
        <w:jc w:val="both"/>
        <w:rPr>
          <w:rFonts w:ascii="Arial" w:hAnsi="Arial" w:cs="Arial"/>
          <w:lang w:eastAsia="pl-PL"/>
        </w:rPr>
      </w:pPr>
    </w:p>
    <w:p w14:paraId="31180068" w14:textId="36DDC4F8" w:rsidR="00B31B7B" w:rsidRPr="00775590" w:rsidRDefault="00B31B7B" w:rsidP="00775590">
      <w:pPr>
        <w:pStyle w:val="Akapitzlist"/>
        <w:numPr>
          <w:ilvl w:val="0"/>
          <w:numId w:val="20"/>
        </w:numPr>
        <w:spacing w:after="160" w:line="360" w:lineRule="auto"/>
        <w:ind w:left="0"/>
        <w:jc w:val="both"/>
        <w:rPr>
          <w:rFonts w:ascii="Arial" w:hAnsi="Arial" w:cs="Arial"/>
        </w:rPr>
      </w:pPr>
      <w:r w:rsidRPr="00B31B7B">
        <w:rPr>
          <w:rFonts w:ascii="Arial" w:hAnsi="Arial" w:cs="Arial"/>
        </w:rPr>
        <w:t xml:space="preserve">sporządzenie operatu szacunkowego dotyczącego wyceny lokalu mieszkalnego w miejscowości Brzyszów położonego przy ul. Szkolnej 4 (działka nr 28/3  o pow. 0,1301 ha </w:t>
      </w:r>
      <w:proofErr w:type="spellStart"/>
      <w:r w:rsidRPr="00B31B7B">
        <w:rPr>
          <w:rFonts w:ascii="Arial" w:hAnsi="Arial" w:cs="Arial"/>
        </w:rPr>
        <w:t>obr</w:t>
      </w:r>
      <w:proofErr w:type="spellEnd"/>
      <w:r w:rsidRPr="00B31B7B">
        <w:rPr>
          <w:rFonts w:ascii="Arial" w:hAnsi="Arial" w:cs="Arial"/>
        </w:rPr>
        <w:t>. 003 Brzyszów) wraz z częściami wspólnymi i ułamkową częścią w gruncie wynoszącą 7370/25926. Własność lokalu - Gmina Mstów na podstawie wpisów w księdze wieczystej nr CZ1C/00161092/9. </w:t>
      </w:r>
      <w:r w:rsidRPr="00775590">
        <w:rPr>
          <w:rFonts w:ascii="Arial" w:hAnsi="Arial" w:cs="Arial"/>
        </w:rPr>
        <w:t>Cel wyceny - zbycie lokalu mieszkalnego</w:t>
      </w:r>
    </w:p>
    <w:p w14:paraId="5A32943D" w14:textId="0660C8F1" w:rsidR="00B31B7B" w:rsidRDefault="00B31B7B" w:rsidP="00B31B7B">
      <w:pPr>
        <w:pStyle w:val="Akapitzlist"/>
        <w:spacing w:line="360" w:lineRule="auto"/>
        <w:jc w:val="both"/>
        <w:rPr>
          <w:rFonts w:ascii="Arial" w:eastAsia="Verdana" w:hAnsi="Arial" w:cs="Arial"/>
          <w:color w:val="000000"/>
          <w:lang w:eastAsia="pl-PL"/>
        </w:rPr>
      </w:pPr>
      <w:r w:rsidRPr="00B31B7B">
        <w:rPr>
          <w:rFonts w:ascii="Arial" w:eastAsia="Verdana" w:hAnsi="Arial" w:cs="Arial"/>
          <w:color w:val="000000"/>
          <w:lang w:eastAsia="pl-PL"/>
        </w:rPr>
        <w:t>Cena za sporządzenie jednego operatu wynosi …………… zł brutto</w:t>
      </w:r>
      <w:r w:rsidR="00CC5202">
        <w:rPr>
          <w:rFonts w:ascii="Arial" w:eastAsia="Verdana" w:hAnsi="Arial" w:cs="Arial"/>
          <w:color w:val="000000"/>
          <w:lang w:eastAsia="pl-PL"/>
        </w:rPr>
        <w:t>.</w:t>
      </w:r>
    </w:p>
    <w:p w14:paraId="276D2161" w14:textId="77777777" w:rsidR="00775590" w:rsidRPr="00B31B7B" w:rsidRDefault="00775590" w:rsidP="00B31B7B">
      <w:pPr>
        <w:pStyle w:val="Akapitzlist"/>
        <w:spacing w:line="360" w:lineRule="auto"/>
        <w:jc w:val="both"/>
        <w:rPr>
          <w:rFonts w:ascii="Arial" w:hAnsi="Arial" w:cs="Arial"/>
        </w:rPr>
      </w:pPr>
    </w:p>
    <w:p w14:paraId="6A911BDE" w14:textId="51173693" w:rsidR="00B31B7B" w:rsidRPr="00B31B7B" w:rsidRDefault="00B31B7B" w:rsidP="00775590">
      <w:pPr>
        <w:pStyle w:val="Akapitzlist"/>
        <w:numPr>
          <w:ilvl w:val="0"/>
          <w:numId w:val="20"/>
        </w:numPr>
        <w:spacing w:line="360" w:lineRule="auto"/>
        <w:ind w:left="0"/>
        <w:jc w:val="both"/>
        <w:rPr>
          <w:rFonts w:ascii="Arial" w:hAnsi="Arial" w:cs="Arial"/>
        </w:rPr>
      </w:pPr>
      <w:r w:rsidRPr="00B31B7B">
        <w:rPr>
          <w:rFonts w:ascii="Arial" w:eastAsia="Calibri" w:hAnsi="Arial" w:cs="Arial"/>
        </w:rPr>
        <w:t xml:space="preserve">sporządzenie operatów szacunkowych określających stawki czynszu za wynajem lokalu </w:t>
      </w:r>
      <w:r w:rsidR="00CC5202">
        <w:rPr>
          <w:rFonts w:ascii="Arial" w:eastAsia="Calibri" w:hAnsi="Arial" w:cs="Arial"/>
        </w:rPr>
        <w:t>użytkowego.</w:t>
      </w:r>
    </w:p>
    <w:p w14:paraId="6FF921DF" w14:textId="4A096745" w:rsidR="00B31B7B" w:rsidRDefault="00B31B7B" w:rsidP="00C53613">
      <w:pPr>
        <w:pStyle w:val="Akapitzlist"/>
        <w:spacing w:after="0"/>
        <w:jc w:val="both"/>
        <w:rPr>
          <w:rFonts w:ascii="Arial" w:eastAsia="Verdana" w:hAnsi="Arial" w:cs="Arial"/>
          <w:color w:val="000000"/>
          <w:lang w:eastAsia="pl-PL"/>
        </w:rPr>
      </w:pPr>
      <w:r w:rsidRPr="00B31B7B">
        <w:rPr>
          <w:rFonts w:ascii="Arial" w:eastAsia="Verdana" w:hAnsi="Arial" w:cs="Arial"/>
          <w:color w:val="000000"/>
          <w:lang w:eastAsia="pl-PL"/>
        </w:rPr>
        <w:t>Cena za sporządzenie jednego operatu wynosi …………… zł brutto</w:t>
      </w:r>
      <w:r w:rsidR="00CC5202">
        <w:rPr>
          <w:rFonts w:ascii="Arial" w:eastAsia="Verdana" w:hAnsi="Arial" w:cs="Arial"/>
          <w:color w:val="000000"/>
          <w:lang w:eastAsia="pl-PL"/>
        </w:rPr>
        <w:t>.</w:t>
      </w:r>
    </w:p>
    <w:p w14:paraId="28733FF1" w14:textId="77777777" w:rsidR="00775590" w:rsidRPr="00C53613" w:rsidRDefault="00775590" w:rsidP="00C53613">
      <w:pPr>
        <w:pStyle w:val="Akapitzlist"/>
        <w:spacing w:after="0"/>
        <w:jc w:val="both"/>
        <w:rPr>
          <w:rFonts w:ascii="Arial" w:hAnsi="Arial" w:cs="Arial"/>
          <w:lang w:eastAsia="pl-PL"/>
        </w:rPr>
      </w:pPr>
    </w:p>
    <w:p w14:paraId="5BE6F26E" w14:textId="77B1BDB1" w:rsidR="00B31B7B" w:rsidRPr="00B31B7B" w:rsidRDefault="00B31B7B" w:rsidP="00775590">
      <w:pPr>
        <w:pStyle w:val="Akapitzlist"/>
        <w:numPr>
          <w:ilvl w:val="0"/>
          <w:numId w:val="20"/>
        </w:numPr>
        <w:spacing w:after="0" w:line="360" w:lineRule="auto"/>
        <w:ind w:left="0"/>
        <w:jc w:val="both"/>
        <w:rPr>
          <w:rFonts w:ascii="Arial" w:eastAsia="Calibri" w:hAnsi="Arial" w:cs="Arial"/>
        </w:rPr>
      </w:pPr>
      <w:r w:rsidRPr="00B31B7B">
        <w:rPr>
          <w:rFonts w:ascii="Arial" w:eastAsia="Calibri" w:hAnsi="Arial" w:cs="Arial"/>
        </w:rPr>
        <w:t>sporządzenie operat</w:t>
      </w:r>
      <w:r w:rsidR="00CC5202">
        <w:rPr>
          <w:rFonts w:ascii="Arial" w:eastAsia="Calibri" w:hAnsi="Arial" w:cs="Arial"/>
        </w:rPr>
        <w:t>u</w:t>
      </w:r>
      <w:r w:rsidRPr="00B31B7B">
        <w:rPr>
          <w:rFonts w:ascii="Arial" w:eastAsia="Calibri" w:hAnsi="Arial" w:cs="Arial"/>
        </w:rPr>
        <w:t xml:space="preserve"> szacunkow</w:t>
      </w:r>
      <w:r w:rsidR="00CC5202">
        <w:rPr>
          <w:rFonts w:ascii="Arial" w:eastAsia="Calibri" w:hAnsi="Arial" w:cs="Arial"/>
        </w:rPr>
        <w:t>ego</w:t>
      </w:r>
      <w:r w:rsidRPr="00B31B7B">
        <w:rPr>
          <w:rFonts w:ascii="Arial" w:eastAsia="Calibri" w:hAnsi="Arial" w:cs="Arial"/>
        </w:rPr>
        <w:t xml:space="preserve"> określając</w:t>
      </w:r>
      <w:r w:rsidR="00CC5202">
        <w:rPr>
          <w:rFonts w:ascii="Arial" w:eastAsia="Calibri" w:hAnsi="Arial" w:cs="Arial"/>
        </w:rPr>
        <w:t>ego</w:t>
      </w:r>
      <w:r w:rsidRPr="00B31B7B">
        <w:rPr>
          <w:rFonts w:ascii="Arial" w:eastAsia="Calibri" w:hAnsi="Arial" w:cs="Arial"/>
        </w:rPr>
        <w:t xml:space="preserve"> miesięczne stawki dzierżawy dla:</w:t>
      </w:r>
    </w:p>
    <w:p w14:paraId="45EF5D8C" w14:textId="77777777" w:rsidR="00B31B7B" w:rsidRPr="00B31B7B" w:rsidRDefault="00B31B7B" w:rsidP="00775590">
      <w:pPr>
        <w:spacing w:line="360" w:lineRule="auto"/>
        <w:jc w:val="both"/>
        <w:rPr>
          <w:rFonts w:ascii="Arial" w:eastAsia="Calibri" w:hAnsi="Arial" w:cs="Arial"/>
        </w:rPr>
      </w:pPr>
      <w:r w:rsidRPr="00B31B7B">
        <w:rPr>
          <w:rFonts w:ascii="Arial" w:eastAsia="Calibri" w:hAnsi="Arial" w:cs="Arial"/>
        </w:rPr>
        <w:t>- miejsc parkingowych,</w:t>
      </w:r>
    </w:p>
    <w:p w14:paraId="645840C0" w14:textId="1312A852" w:rsidR="00BD7E8D" w:rsidRDefault="00B31B7B" w:rsidP="00775590">
      <w:pPr>
        <w:spacing w:line="360" w:lineRule="auto"/>
        <w:jc w:val="both"/>
        <w:rPr>
          <w:rFonts w:ascii="Arial" w:eastAsia="Calibri" w:hAnsi="Arial" w:cs="Arial"/>
        </w:rPr>
      </w:pPr>
      <w:r w:rsidRPr="00B31B7B">
        <w:rPr>
          <w:rFonts w:ascii="Arial" w:eastAsia="Calibri" w:hAnsi="Arial" w:cs="Arial"/>
        </w:rPr>
        <w:t>- banerów reklamowych</w:t>
      </w:r>
      <w:r w:rsidR="00CC5202">
        <w:rPr>
          <w:rFonts w:ascii="Arial" w:eastAsia="Calibri" w:hAnsi="Arial" w:cs="Arial"/>
        </w:rPr>
        <w:t xml:space="preserve"> (określając cenę za 1 m</w:t>
      </w:r>
      <w:r w:rsidR="00CC5202">
        <w:rPr>
          <w:rFonts w:ascii="Arial" w:eastAsia="Calibri" w:hAnsi="Arial" w:cs="Arial"/>
          <w:vertAlign w:val="superscript"/>
        </w:rPr>
        <w:t>2</w:t>
      </w:r>
      <w:r w:rsidR="00CC5202">
        <w:rPr>
          <w:rFonts w:ascii="Arial" w:eastAsia="Calibri" w:hAnsi="Arial" w:cs="Arial"/>
        </w:rPr>
        <w:t>)</w:t>
      </w:r>
      <w:r w:rsidR="00BD7E8D">
        <w:rPr>
          <w:rFonts w:ascii="Arial" w:eastAsia="Calibri" w:hAnsi="Arial" w:cs="Arial"/>
        </w:rPr>
        <w:t>,</w:t>
      </w:r>
    </w:p>
    <w:p w14:paraId="0AE499CE" w14:textId="4DA7B648" w:rsidR="00B31B7B" w:rsidRDefault="00BD7E8D" w:rsidP="00775590">
      <w:pPr>
        <w:spacing w:line="360" w:lineRule="auto"/>
        <w:jc w:val="both"/>
        <w:rPr>
          <w:rFonts w:ascii="Arial" w:eastAsia="Calibri" w:hAnsi="Arial" w:cs="Arial"/>
        </w:rPr>
      </w:pPr>
      <w:r>
        <w:rPr>
          <w:rFonts w:ascii="Arial" w:eastAsia="Calibri" w:hAnsi="Arial" w:cs="Arial"/>
        </w:rPr>
        <w:t xml:space="preserve">- </w:t>
      </w:r>
      <w:r w:rsidRPr="00BD7E8D">
        <w:rPr>
          <w:rFonts w:ascii="Arial" w:eastAsia="Calibri" w:hAnsi="Arial" w:cs="Arial"/>
        </w:rPr>
        <w:t>obsługi stacji bazowej telefonii komórkowej PTK Centertel.</w:t>
      </w:r>
    </w:p>
    <w:p w14:paraId="2071DE3E" w14:textId="3608D0AF" w:rsidR="00C53613" w:rsidRDefault="00C53613" w:rsidP="00C53613">
      <w:pPr>
        <w:spacing w:after="0"/>
        <w:ind w:left="709"/>
        <w:jc w:val="both"/>
        <w:rPr>
          <w:rFonts w:ascii="Arial" w:eastAsia="Verdana" w:hAnsi="Arial" w:cs="Arial"/>
          <w:color w:val="000000"/>
          <w:lang w:eastAsia="pl-PL"/>
        </w:rPr>
      </w:pPr>
      <w:r w:rsidRPr="00B31B7B">
        <w:rPr>
          <w:rFonts w:ascii="Arial" w:eastAsia="Verdana" w:hAnsi="Arial" w:cs="Arial"/>
          <w:color w:val="000000"/>
          <w:lang w:eastAsia="pl-PL"/>
        </w:rPr>
        <w:t>Cena za sporządzenie jednego operatu wynosi …………… zł brutto</w:t>
      </w:r>
      <w:r w:rsidR="00CC5202">
        <w:rPr>
          <w:rFonts w:ascii="Arial" w:eastAsia="Verdana" w:hAnsi="Arial" w:cs="Arial"/>
          <w:color w:val="000000"/>
          <w:lang w:eastAsia="pl-PL"/>
        </w:rPr>
        <w:t>.</w:t>
      </w:r>
    </w:p>
    <w:p w14:paraId="5933465F" w14:textId="77777777" w:rsidR="00775590" w:rsidRPr="00C53613" w:rsidRDefault="00775590" w:rsidP="00C53613">
      <w:pPr>
        <w:spacing w:after="0"/>
        <w:ind w:left="709"/>
        <w:jc w:val="both"/>
        <w:rPr>
          <w:rFonts w:ascii="Arial" w:hAnsi="Arial" w:cs="Arial"/>
          <w:lang w:eastAsia="pl-PL"/>
        </w:rPr>
      </w:pPr>
    </w:p>
    <w:p w14:paraId="338B94FC" w14:textId="2B3BC2E8" w:rsidR="00B31B7B" w:rsidRDefault="00B31B7B" w:rsidP="00775590">
      <w:pPr>
        <w:pStyle w:val="Akapitzlist"/>
        <w:numPr>
          <w:ilvl w:val="0"/>
          <w:numId w:val="20"/>
        </w:numPr>
        <w:spacing w:line="360" w:lineRule="auto"/>
        <w:ind w:left="0"/>
        <w:jc w:val="both"/>
        <w:rPr>
          <w:rFonts w:ascii="Arial" w:eastAsia="Calibri" w:hAnsi="Arial" w:cs="Arial"/>
        </w:rPr>
      </w:pPr>
      <w:r w:rsidRPr="00B31B7B">
        <w:rPr>
          <w:rFonts w:ascii="Arial" w:eastAsia="Calibri" w:hAnsi="Arial" w:cs="Arial"/>
        </w:rPr>
        <w:t xml:space="preserve">Sporządzanie operatów szacunkowych w zakresie ustalenia opłaty planistycznej, związanej ze wzrostem wartości nieruchomości wynikającej z uchwalania miejscowego planu zagospodarowania przestrzennego. </w:t>
      </w:r>
    </w:p>
    <w:p w14:paraId="2EB11340" w14:textId="0B3A8BF7" w:rsidR="00C53613" w:rsidRDefault="00C53613" w:rsidP="00C53613">
      <w:pPr>
        <w:pStyle w:val="Akapitzlist"/>
        <w:spacing w:after="0"/>
        <w:jc w:val="both"/>
        <w:rPr>
          <w:rFonts w:ascii="Arial" w:eastAsia="Verdana" w:hAnsi="Arial" w:cs="Arial"/>
          <w:color w:val="000000"/>
          <w:lang w:eastAsia="pl-PL"/>
        </w:rPr>
      </w:pPr>
      <w:r w:rsidRPr="00C53613">
        <w:rPr>
          <w:rFonts w:ascii="Arial" w:eastAsia="Verdana" w:hAnsi="Arial" w:cs="Arial"/>
          <w:color w:val="000000"/>
          <w:lang w:eastAsia="pl-PL"/>
        </w:rPr>
        <w:t>Cena za sporządzenie jednego operatu wynosi …………… zł brutto</w:t>
      </w:r>
      <w:r w:rsidR="00CC5202">
        <w:rPr>
          <w:rFonts w:ascii="Arial" w:eastAsia="Verdana" w:hAnsi="Arial" w:cs="Arial"/>
          <w:color w:val="000000"/>
          <w:lang w:eastAsia="pl-PL"/>
        </w:rPr>
        <w:t>.</w:t>
      </w:r>
    </w:p>
    <w:p w14:paraId="4280CE99" w14:textId="77777777" w:rsidR="00775590" w:rsidRPr="00C53613" w:rsidRDefault="00775590" w:rsidP="00C53613">
      <w:pPr>
        <w:pStyle w:val="Akapitzlist"/>
        <w:spacing w:after="0"/>
        <w:jc w:val="both"/>
        <w:rPr>
          <w:rFonts w:ascii="Arial" w:hAnsi="Arial" w:cs="Arial"/>
          <w:lang w:eastAsia="pl-PL"/>
        </w:rPr>
      </w:pPr>
    </w:p>
    <w:p w14:paraId="202DD729" w14:textId="025F7F3F" w:rsidR="00B31B7B" w:rsidRDefault="00B31B7B" w:rsidP="00775590">
      <w:pPr>
        <w:pStyle w:val="Akapitzlist"/>
        <w:numPr>
          <w:ilvl w:val="0"/>
          <w:numId w:val="20"/>
        </w:numPr>
        <w:spacing w:line="360" w:lineRule="auto"/>
        <w:ind w:left="0"/>
        <w:jc w:val="both"/>
        <w:rPr>
          <w:rFonts w:ascii="Arial" w:eastAsia="Calibri" w:hAnsi="Arial" w:cs="Arial"/>
        </w:rPr>
      </w:pPr>
      <w:r w:rsidRPr="00B31B7B">
        <w:rPr>
          <w:rFonts w:ascii="Arial" w:eastAsia="Calibri" w:hAnsi="Arial" w:cs="Arial"/>
        </w:rPr>
        <w:t>sporządzenie opinii w zakresie braku wystąpienia wzrostu wartości nieruchomości wynikającej z uchwalenia miejscowego planu zagospodarowania przestrzennego.</w:t>
      </w:r>
    </w:p>
    <w:p w14:paraId="24A14A83" w14:textId="601833A8" w:rsidR="00C53613" w:rsidRPr="00C53613" w:rsidRDefault="00C53613" w:rsidP="00C53613">
      <w:pPr>
        <w:pStyle w:val="Akapitzlist"/>
        <w:spacing w:after="0"/>
        <w:jc w:val="both"/>
        <w:rPr>
          <w:rFonts w:ascii="Arial" w:hAnsi="Arial" w:cs="Arial"/>
          <w:lang w:eastAsia="pl-PL"/>
        </w:rPr>
      </w:pPr>
      <w:r w:rsidRPr="00C53613">
        <w:rPr>
          <w:rFonts w:ascii="Arial" w:eastAsia="Verdana" w:hAnsi="Arial" w:cs="Arial"/>
          <w:color w:val="000000"/>
          <w:lang w:eastAsia="pl-PL"/>
        </w:rPr>
        <w:t>Cena za sporządzenie jednego operatu wynosi …………… zł brutto</w:t>
      </w:r>
      <w:r w:rsidR="00CC5202">
        <w:rPr>
          <w:rFonts w:ascii="Arial" w:eastAsia="Verdana" w:hAnsi="Arial" w:cs="Arial"/>
          <w:color w:val="000000"/>
          <w:lang w:eastAsia="pl-PL"/>
        </w:rPr>
        <w:t>.</w:t>
      </w:r>
    </w:p>
    <w:p w14:paraId="45D865DA" w14:textId="7F6F1D98" w:rsidR="00B31B7B" w:rsidRPr="00B31B7B" w:rsidRDefault="00B31B7B" w:rsidP="00B31B7B">
      <w:pPr>
        <w:spacing w:after="0" w:line="360" w:lineRule="auto"/>
        <w:ind w:left="720"/>
        <w:jc w:val="both"/>
        <w:rPr>
          <w:rFonts w:ascii="Arial" w:eastAsia="Calibri" w:hAnsi="Arial" w:cs="Arial"/>
        </w:rPr>
      </w:pPr>
    </w:p>
    <w:p w14:paraId="6D598F9A" w14:textId="41BFBA88" w:rsidR="003763AC" w:rsidRPr="00B31B7B" w:rsidRDefault="00CF0BE3" w:rsidP="00775590">
      <w:pPr>
        <w:pStyle w:val="Bezodstpw"/>
        <w:tabs>
          <w:tab w:val="left" w:pos="285"/>
        </w:tabs>
        <w:spacing w:line="360" w:lineRule="auto"/>
        <w:jc w:val="both"/>
        <w:rPr>
          <w:rFonts w:ascii="Arial" w:hAnsi="Arial" w:cs="Arial"/>
        </w:rPr>
      </w:pPr>
      <w:r w:rsidRPr="00B31B7B">
        <w:rPr>
          <w:rFonts w:ascii="Arial" w:hAnsi="Arial" w:cs="Arial"/>
        </w:rPr>
        <w:t>2.</w:t>
      </w:r>
      <w:r w:rsidRPr="00B31B7B">
        <w:rPr>
          <w:rFonts w:ascii="Arial" w:hAnsi="Arial" w:cs="Arial"/>
        </w:rPr>
        <w:tab/>
        <w:t xml:space="preserve">Wartość umowy brutto nie może przekroczyć kwoty </w:t>
      </w:r>
      <w:r w:rsidR="00CC5202">
        <w:rPr>
          <w:rFonts w:ascii="Arial" w:hAnsi="Arial" w:cs="Arial"/>
        </w:rPr>
        <w:t>……………………………….</w:t>
      </w:r>
    </w:p>
    <w:p w14:paraId="1FE6F312" w14:textId="2A71437D" w:rsidR="003763AC" w:rsidRDefault="003763AC" w:rsidP="00B31B7B">
      <w:pPr>
        <w:pStyle w:val="Bezodstpw"/>
        <w:tabs>
          <w:tab w:val="left" w:pos="285"/>
        </w:tabs>
        <w:spacing w:line="360" w:lineRule="auto"/>
        <w:ind w:left="720"/>
        <w:jc w:val="both"/>
        <w:rPr>
          <w:rFonts w:ascii="Arial" w:hAnsi="Arial" w:cs="Arial"/>
        </w:rPr>
      </w:pPr>
    </w:p>
    <w:p w14:paraId="5636DDF0" w14:textId="1B82A553" w:rsidR="00775590" w:rsidRDefault="00775590" w:rsidP="00B31B7B">
      <w:pPr>
        <w:pStyle w:val="Bezodstpw"/>
        <w:tabs>
          <w:tab w:val="left" w:pos="285"/>
        </w:tabs>
        <w:spacing w:line="360" w:lineRule="auto"/>
        <w:ind w:left="720"/>
        <w:jc w:val="both"/>
        <w:rPr>
          <w:rFonts w:ascii="Arial" w:hAnsi="Arial" w:cs="Arial"/>
        </w:rPr>
      </w:pPr>
    </w:p>
    <w:p w14:paraId="7E0D2D33" w14:textId="77777777" w:rsidR="00CC5202" w:rsidRDefault="00CC5202" w:rsidP="00B31B7B">
      <w:pPr>
        <w:pStyle w:val="Bezodstpw"/>
        <w:tabs>
          <w:tab w:val="left" w:pos="285"/>
        </w:tabs>
        <w:spacing w:line="360" w:lineRule="auto"/>
        <w:ind w:left="720"/>
        <w:jc w:val="both"/>
        <w:rPr>
          <w:rFonts w:ascii="Arial" w:hAnsi="Arial" w:cs="Arial"/>
        </w:rPr>
      </w:pPr>
    </w:p>
    <w:p w14:paraId="18E9056D" w14:textId="77777777" w:rsidR="00F63B70" w:rsidRPr="00B31B7B" w:rsidRDefault="00F63B70" w:rsidP="00B31B7B">
      <w:pPr>
        <w:pStyle w:val="Bezodstpw"/>
        <w:tabs>
          <w:tab w:val="left" w:pos="285"/>
        </w:tabs>
        <w:spacing w:line="360" w:lineRule="auto"/>
        <w:ind w:left="720"/>
        <w:jc w:val="both"/>
        <w:rPr>
          <w:rFonts w:ascii="Arial" w:hAnsi="Arial" w:cs="Arial"/>
        </w:rPr>
      </w:pPr>
    </w:p>
    <w:p w14:paraId="7A07B135" w14:textId="77777777" w:rsidR="003763AC" w:rsidRPr="00B31B7B" w:rsidRDefault="00CF0BE3" w:rsidP="00775590">
      <w:pPr>
        <w:pStyle w:val="Bezodstpw"/>
        <w:spacing w:line="360" w:lineRule="auto"/>
        <w:jc w:val="center"/>
        <w:rPr>
          <w:rFonts w:ascii="Arial" w:hAnsi="Arial" w:cs="Arial"/>
          <w:b/>
        </w:rPr>
      </w:pPr>
      <w:r w:rsidRPr="00B31B7B">
        <w:rPr>
          <w:rFonts w:ascii="Arial" w:hAnsi="Arial" w:cs="Arial"/>
          <w:b/>
        </w:rPr>
        <w:lastRenderedPageBreak/>
        <w:t>§ 2</w:t>
      </w:r>
    </w:p>
    <w:p w14:paraId="14263CE3" w14:textId="77777777" w:rsidR="003763AC" w:rsidRPr="00B31B7B" w:rsidRDefault="00CF0BE3" w:rsidP="00B31B7B">
      <w:pPr>
        <w:pStyle w:val="Bezodstpw"/>
        <w:spacing w:line="360" w:lineRule="auto"/>
        <w:jc w:val="both"/>
        <w:rPr>
          <w:rFonts w:ascii="Arial" w:hAnsi="Arial" w:cs="Arial"/>
        </w:rPr>
      </w:pPr>
      <w:r w:rsidRPr="00B31B7B">
        <w:rPr>
          <w:rFonts w:ascii="Arial" w:hAnsi="Arial" w:cs="Arial"/>
        </w:rPr>
        <w:t>Wykonawca świadczy usługi każdorazowo na pisemne zlecenie Zamawiającego, w terminie:</w:t>
      </w:r>
    </w:p>
    <w:p w14:paraId="19FA830B" w14:textId="77777777" w:rsidR="003763AC" w:rsidRPr="00B31B7B" w:rsidRDefault="00CF0BE3" w:rsidP="00B31B7B">
      <w:pPr>
        <w:pStyle w:val="Bezodstpw"/>
        <w:spacing w:line="360" w:lineRule="auto"/>
        <w:jc w:val="both"/>
        <w:rPr>
          <w:rFonts w:ascii="Arial" w:hAnsi="Arial" w:cs="Arial"/>
        </w:rPr>
      </w:pPr>
      <w:r w:rsidRPr="00B31B7B">
        <w:rPr>
          <w:rFonts w:ascii="Arial" w:hAnsi="Arial" w:cs="Arial"/>
        </w:rPr>
        <w:t>- 30 dni od daty otrzymania zlecenia usługi wymienionej w §1 pkt 1.</w:t>
      </w:r>
    </w:p>
    <w:p w14:paraId="3A8207C6" w14:textId="77777777" w:rsidR="003763AC" w:rsidRPr="00B31B7B" w:rsidRDefault="003763AC" w:rsidP="00B31B7B">
      <w:pPr>
        <w:pStyle w:val="Bezodstpw"/>
        <w:spacing w:line="360" w:lineRule="auto"/>
        <w:jc w:val="both"/>
        <w:rPr>
          <w:rFonts w:ascii="Arial" w:hAnsi="Arial" w:cs="Arial"/>
        </w:rPr>
      </w:pPr>
    </w:p>
    <w:p w14:paraId="733554DF" w14:textId="4E5FA082" w:rsidR="003763AC" w:rsidRPr="00311A2D" w:rsidRDefault="00CF0BE3" w:rsidP="00311A2D">
      <w:pPr>
        <w:pStyle w:val="Bezodstpw"/>
        <w:spacing w:line="360" w:lineRule="auto"/>
        <w:jc w:val="center"/>
        <w:rPr>
          <w:rFonts w:ascii="Arial" w:hAnsi="Arial" w:cs="Arial"/>
          <w:b/>
        </w:rPr>
      </w:pPr>
      <w:r w:rsidRPr="00B31B7B">
        <w:rPr>
          <w:rFonts w:ascii="Arial" w:hAnsi="Arial" w:cs="Arial"/>
          <w:b/>
        </w:rPr>
        <w:t>§ 3</w:t>
      </w:r>
    </w:p>
    <w:p w14:paraId="6005E506" w14:textId="403A141A" w:rsidR="003763AC" w:rsidRPr="00B31B7B" w:rsidRDefault="00CF0BE3" w:rsidP="00775590">
      <w:pPr>
        <w:pStyle w:val="Bezodstpw"/>
        <w:numPr>
          <w:ilvl w:val="0"/>
          <w:numId w:val="1"/>
        </w:numPr>
        <w:spacing w:line="360" w:lineRule="auto"/>
        <w:ind w:left="284" w:hanging="284"/>
        <w:jc w:val="both"/>
        <w:rPr>
          <w:rFonts w:ascii="Arial" w:hAnsi="Arial" w:cs="Arial"/>
        </w:rPr>
      </w:pPr>
      <w:r w:rsidRPr="00B31B7B">
        <w:rPr>
          <w:rFonts w:ascii="Arial" w:hAnsi="Arial" w:cs="Arial"/>
        </w:rPr>
        <w:t>Łączna liczba operatów szacunkowych będzie wynikała z faktycznych potrze</w:t>
      </w:r>
      <w:r w:rsidR="00775590">
        <w:rPr>
          <w:rFonts w:ascii="Arial" w:hAnsi="Arial" w:cs="Arial"/>
        </w:rPr>
        <w:t xml:space="preserve">b </w:t>
      </w:r>
      <w:r w:rsidRPr="00B31B7B">
        <w:rPr>
          <w:rFonts w:ascii="Arial" w:hAnsi="Arial" w:cs="Arial"/>
        </w:rPr>
        <w:t>Zamawiającego w okresie obowiązywania umowy.</w:t>
      </w:r>
    </w:p>
    <w:p w14:paraId="5D2FF450" w14:textId="0F220FF3" w:rsidR="003763AC" w:rsidRPr="00B31B7B" w:rsidRDefault="00CF0BE3" w:rsidP="00775590">
      <w:pPr>
        <w:pStyle w:val="Bezodstpw"/>
        <w:numPr>
          <w:ilvl w:val="0"/>
          <w:numId w:val="1"/>
        </w:numPr>
        <w:spacing w:line="360" w:lineRule="auto"/>
        <w:ind w:left="284" w:hanging="284"/>
        <w:jc w:val="both"/>
        <w:rPr>
          <w:rFonts w:ascii="Arial" w:hAnsi="Arial" w:cs="Arial"/>
        </w:rPr>
      </w:pPr>
      <w:r w:rsidRPr="00B31B7B">
        <w:rPr>
          <w:rFonts w:ascii="Arial" w:hAnsi="Arial" w:cs="Arial"/>
        </w:rPr>
        <w:t>Zamawiający dokona pisemnego zlecenia usług opisanych w § 1 pkt 1 umowy</w:t>
      </w:r>
      <w:r w:rsidR="00775590">
        <w:rPr>
          <w:rFonts w:ascii="Arial" w:hAnsi="Arial" w:cs="Arial"/>
        </w:rPr>
        <w:t>.</w:t>
      </w:r>
    </w:p>
    <w:p w14:paraId="13BC98CD" w14:textId="77777777" w:rsidR="003763AC" w:rsidRPr="00B31B7B" w:rsidRDefault="00CF0BE3" w:rsidP="00B31B7B">
      <w:pPr>
        <w:pStyle w:val="Bezodstpw"/>
        <w:numPr>
          <w:ilvl w:val="0"/>
          <w:numId w:val="1"/>
        </w:numPr>
        <w:spacing w:line="360" w:lineRule="auto"/>
        <w:ind w:left="284" w:hanging="284"/>
        <w:jc w:val="both"/>
        <w:rPr>
          <w:rFonts w:ascii="Arial" w:hAnsi="Arial" w:cs="Arial"/>
        </w:rPr>
      </w:pPr>
      <w:r w:rsidRPr="00B31B7B">
        <w:rPr>
          <w:rFonts w:ascii="Arial" w:hAnsi="Arial" w:cs="Arial"/>
        </w:rPr>
        <w:t>Zamawiający zapłaci Wykonawcy wynagrodzenie za wykonane usługi w wysokości określonej w §1 pkt 1 umowy każdorazowo po zakończeniu realizacji danego zlecenia oraz po ocenie przez Zamawiającego zrealizowanych przez Wykonawcę zleceń.</w:t>
      </w:r>
    </w:p>
    <w:p w14:paraId="453EADFD" w14:textId="3A3C0122" w:rsidR="003763AC" w:rsidRPr="00B31B7B" w:rsidRDefault="00CF0BE3" w:rsidP="00B31B7B">
      <w:pPr>
        <w:pStyle w:val="Bezodstpw"/>
        <w:spacing w:line="360" w:lineRule="auto"/>
        <w:ind w:left="284" w:hanging="284"/>
        <w:jc w:val="both"/>
        <w:rPr>
          <w:rFonts w:ascii="Arial" w:hAnsi="Arial" w:cs="Arial"/>
        </w:rPr>
      </w:pPr>
      <w:r w:rsidRPr="00B31B7B">
        <w:rPr>
          <w:rFonts w:ascii="Arial" w:hAnsi="Arial" w:cs="Arial"/>
        </w:rPr>
        <w:t>4.</w:t>
      </w:r>
      <w:r w:rsidRPr="00B31B7B">
        <w:rPr>
          <w:rFonts w:ascii="Arial" w:hAnsi="Arial" w:cs="Arial"/>
        </w:rPr>
        <w:tab/>
        <w:t>Wykonawca zobowiązany jest do doręczenia faktury nie wcześniej niż po zaakceptowaniu przez Zamawiającego wykonania części przedmiotu umowy określonego w zleceniu jako prawidłowego</w:t>
      </w:r>
      <w:r w:rsidR="006C13D3">
        <w:rPr>
          <w:rFonts w:ascii="Arial" w:hAnsi="Arial" w:cs="Arial"/>
        </w:rPr>
        <w:t xml:space="preserve"> i podpisaniu przez strony protokołu odbioru robót.</w:t>
      </w:r>
    </w:p>
    <w:p w14:paraId="10A5A19F" w14:textId="238FB1F4" w:rsidR="003763AC" w:rsidRPr="00B31B7B" w:rsidRDefault="00CF0BE3" w:rsidP="00B31B7B">
      <w:pPr>
        <w:pStyle w:val="Bezodstpw"/>
        <w:spacing w:line="360" w:lineRule="auto"/>
        <w:ind w:left="284" w:hanging="284"/>
        <w:jc w:val="both"/>
        <w:rPr>
          <w:rFonts w:ascii="Arial" w:hAnsi="Arial" w:cs="Arial"/>
        </w:rPr>
      </w:pPr>
      <w:r w:rsidRPr="00B31B7B">
        <w:rPr>
          <w:rFonts w:ascii="Arial" w:hAnsi="Arial" w:cs="Arial"/>
        </w:rPr>
        <w:t>5.</w:t>
      </w:r>
      <w:r w:rsidRPr="00B31B7B">
        <w:rPr>
          <w:rFonts w:ascii="Arial" w:hAnsi="Arial" w:cs="Arial"/>
        </w:rPr>
        <w:tab/>
        <w:t xml:space="preserve">Zapłata wynagrodzenia nastąpi przelewem na rachunek bankowy Wykonawcy w terminie 30 dni od daty doręczenia faktury wystawionej na Gminę Mstów za pośrednictwem metody podzielonej płatności ( </w:t>
      </w:r>
      <w:proofErr w:type="spellStart"/>
      <w:r w:rsidRPr="00B31B7B">
        <w:rPr>
          <w:rFonts w:ascii="Arial" w:hAnsi="Arial" w:cs="Arial"/>
        </w:rPr>
        <w:t>split</w:t>
      </w:r>
      <w:proofErr w:type="spellEnd"/>
      <w:r w:rsidRPr="00B31B7B">
        <w:rPr>
          <w:rFonts w:ascii="Arial" w:hAnsi="Arial" w:cs="Arial"/>
        </w:rPr>
        <w:t xml:space="preserve"> </w:t>
      </w:r>
      <w:proofErr w:type="spellStart"/>
      <w:r w:rsidRPr="00B31B7B">
        <w:rPr>
          <w:rFonts w:ascii="Arial" w:hAnsi="Arial" w:cs="Arial"/>
        </w:rPr>
        <w:t>payment</w:t>
      </w:r>
      <w:proofErr w:type="spellEnd"/>
      <w:r w:rsidRPr="00B31B7B">
        <w:rPr>
          <w:rFonts w:ascii="Arial" w:hAnsi="Arial" w:cs="Arial"/>
        </w:rPr>
        <w:t>).</w:t>
      </w:r>
    </w:p>
    <w:p w14:paraId="3D361B04" w14:textId="77777777" w:rsidR="003763AC" w:rsidRPr="00B31B7B" w:rsidRDefault="003763AC" w:rsidP="00B31B7B">
      <w:pPr>
        <w:pStyle w:val="Bezodstpw"/>
        <w:spacing w:line="360" w:lineRule="auto"/>
        <w:jc w:val="both"/>
        <w:rPr>
          <w:rFonts w:ascii="Arial" w:hAnsi="Arial" w:cs="Arial"/>
        </w:rPr>
      </w:pPr>
    </w:p>
    <w:p w14:paraId="5FB74284" w14:textId="77777777" w:rsidR="003763AC" w:rsidRPr="00B31B7B" w:rsidRDefault="00CF0BE3" w:rsidP="00775590">
      <w:pPr>
        <w:pStyle w:val="Bezodstpw"/>
        <w:spacing w:line="360" w:lineRule="auto"/>
        <w:jc w:val="center"/>
        <w:rPr>
          <w:rFonts w:ascii="Arial" w:hAnsi="Arial" w:cs="Arial"/>
          <w:b/>
        </w:rPr>
      </w:pPr>
      <w:r w:rsidRPr="00B31B7B">
        <w:rPr>
          <w:rFonts w:ascii="Arial" w:hAnsi="Arial" w:cs="Arial"/>
          <w:b/>
        </w:rPr>
        <w:t>§ 4</w:t>
      </w:r>
    </w:p>
    <w:p w14:paraId="147FA888" w14:textId="77777777" w:rsidR="003763AC" w:rsidRPr="00B31B7B" w:rsidRDefault="00CF0BE3" w:rsidP="00B31B7B">
      <w:pPr>
        <w:pStyle w:val="Bezodstpw"/>
        <w:numPr>
          <w:ilvl w:val="0"/>
          <w:numId w:val="2"/>
        </w:numPr>
        <w:tabs>
          <w:tab w:val="left" w:pos="567"/>
        </w:tabs>
        <w:spacing w:line="360" w:lineRule="auto"/>
        <w:ind w:left="567" w:hanging="567"/>
        <w:jc w:val="both"/>
        <w:rPr>
          <w:rFonts w:ascii="Arial" w:hAnsi="Arial" w:cs="Arial"/>
        </w:rPr>
      </w:pPr>
      <w:r w:rsidRPr="00B31B7B">
        <w:rPr>
          <w:rFonts w:ascii="Arial" w:hAnsi="Arial" w:cs="Arial"/>
        </w:rPr>
        <w:t>Operat szacunkowy powinien być sporządzony zgodnie z:</w:t>
      </w:r>
    </w:p>
    <w:p w14:paraId="00713670" w14:textId="68DD70F4" w:rsidR="003763AC" w:rsidRPr="00B31B7B" w:rsidRDefault="00CF0BE3" w:rsidP="00B31B7B">
      <w:pPr>
        <w:pStyle w:val="Bezodstpw"/>
        <w:numPr>
          <w:ilvl w:val="1"/>
          <w:numId w:val="3"/>
        </w:numPr>
        <w:spacing w:line="360" w:lineRule="auto"/>
        <w:ind w:left="993" w:hanging="426"/>
        <w:jc w:val="both"/>
        <w:rPr>
          <w:rFonts w:ascii="Arial" w:hAnsi="Arial" w:cs="Arial"/>
        </w:rPr>
      </w:pPr>
      <w:r w:rsidRPr="00B31B7B">
        <w:rPr>
          <w:rFonts w:ascii="Arial" w:hAnsi="Arial" w:cs="Arial"/>
        </w:rPr>
        <w:t>ustawą z dnia 21 sierpnia 1997 r. o gospodarce nieruchomościami (</w:t>
      </w:r>
      <w:proofErr w:type="spellStart"/>
      <w:r w:rsidRPr="00B31B7B">
        <w:rPr>
          <w:rFonts w:ascii="Arial" w:hAnsi="Arial" w:cs="Arial"/>
        </w:rPr>
        <w:t>t.j</w:t>
      </w:r>
      <w:proofErr w:type="spellEnd"/>
      <w:r w:rsidRPr="00B31B7B">
        <w:rPr>
          <w:rFonts w:ascii="Arial" w:hAnsi="Arial" w:cs="Arial"/>
        </w:rPr>
        <w:t>. Dz. U. z 202</w:t>
      </w:r>
      <w:r w:rsidR="00775590">
        <w:rPr>
          <w:rFonts w:ascii="Arial" w:hAnsi="Arial" w:cs="Arial"/>
        </w:rPr>
        <w:t>1</w:t>
      </w:r>
      <w:r w:rsidRPr="00B31B7B">
        <w:rPr>
          <w:rFonts w:ascii="Arial" w:hAnsi="Arial" w:cs="Arial"/>
        </w:rPr>
        <w:t> r. poz. 1</w:t>
      </w:r>
      <w:r w:rsidR="00775590">
        <w:rPr>
          <w:rFonts w:ascii="Arial" w:hAnsi="Arial" w:cs="Arial"/>
        </w:rPr>
        <w:t>899</w:t>
      </w:r>
      <w:r w:rsidRPr="00B31B7B">
        <w:rPr>
          <w:rFonts w:ascii="Arial" w:hAnsi="Arial" w:cs="Arial"/>
        </w:rPr>
        <w:t xml:space="preserve"> z </w:t>
      </w:r>
      <w:proofErr w:type="spellStart"/>
      <w:r w:rsidRPr="00B31B7B">
        <w:rPr>
          <w:rFonts w:ascii="Arial" w:hAnsi="Arial" w:cs="Arial"/>
        </w:rPr>
        <w:t>póżn</w:t>
      </w:r>
      <w:proofErr w:type="spellEnd"/>
      <w:r w:rsidRPr="00B31B7B">
        <w:rPr>
          <w:rFonts w:ascii="Arial" w:hAnsi="Arial" w:cs="Arial"/>
        </w:rPr>
        <w:t>. zm.),</w:t>
      </w:r>
    </w:p>
    <w:p w14:paraId="12420FAD" w14:textId="69757C50" w:rsidR="003763AC" w:rsidRPr="00B31B7B" w:rsidRDefault="00CF0BE3" w:rsidP="00B31B7B">
      <w:pPr>
        <w:pStyle w:val="Bezodstpw"/>
        <w:numPr>
          <w:ilvl w:val="1"/>
          <w:numId w:val="3"/>
        </w:numPr>
        <w:spacing w:line="360" w:lineRule="auto"/>
        <w:ind w:left="993" w:hanging="426"/>
        <w:jc w:val="both"/>
        <w:rPr>
          <w:rFonts w:ascii="Arial" w:hAnsi="Arial" w:cs="Arial"/>
        </w:rPr>
      </w:pPr>
      <w:r w:rsidRPr="00B31B7B">
        <w:rPr>
          <w:rFonts w:ascii="Arial" w:hAnsi="Arial" w:cs="Arial"/>
        </w:rPr>
        <w:t>rozporządzeniem Rady Ministrów z dnia 21 września 2004 r. w sprawie wyceny nieruchomości i sporządzania operatu szacunkowego</w:t>
      </w:r>
      <w:r w:rsidR="007100EA">
        <w:rPr>
          <w:rFonts w:ascii="Arial" w:hAnsi="Arial" w:cs="Arial"/>
        </w:rPr>
        <w:t xml:space="preserve"> </w:t>
      </w:r>
      <w:r w:rsidR="007100EA" w:rsidRPr="00B31B7B">
        <w:rPr>
          <w:rFonts w:ascii="Arial" w:hAnsi="Arial" w:cs="Arial"/>
        </w:rPr>
        <w:t>(</w:t>
      </w:r>
      <w:proofErr w:type="spellStart"/>
      <w:r w:rsidR="007100EA" w:rsidRPr="00B31B7B">
        <w:rPr>
          <w:rFonts w:ascii="Arial" w:hAnsi="Arial" w:cs="Arial"/>
        </w:rPr>
        <w:t>t.j</w:t>
      </w:r>
      <w:proofErr w:type="spellEnd"/>
      <w:r w:rsidR="007100EA" w:rsidRPr="00B31B7B">
        <w:rPr>
          <w:rFonts w:ascii="Arial" w:hAnsi="Arial" w:cs="Arial"/>
        </w:rPr>
        <w:t>. Dz. U. z 202</w:t>
      </w:r>
      <w:r w:rsidR="007100EA">
        <w:rPr>
          <w:rFonts w:ascii="Arial" w:hAnsi="Arial" w:cs="Arial"/>
        </w:rPr>
        <w:t>1</w:t>
      </w:r>
      <w:r w:rsidR="007100EA" w:rsidRPr="00B31B7B">
        <w:rPr>
          <w:rFonts w:ascii="Arial" w:hAnsi="Arial" w:cs="Arial"/>
        </w:rPr>
        <w:t xml:space="preserve"> r. poz. </w:t>
      </w:r>
      <w:r w:rsidR="007100EA">
        <w:rPr>
          <w:rFonts w:ascii="Arial" w:hAnsi="Arial" w:cs="Arial"/>
        </w:rPr>
        <w:t>555),</w:t>
      </w:r>
    </w:p>
    <w:p w14:paraId="0B60210A" w14:textId="77777777" w:rsidR="003763AC" w:rsidRPr="00B31B7B" w:rsidRDefault="00CF0BE3" w:rsidP="00B31B7B">
      <w:pPr>
        <w:pStyle w:val="Bezodstpw"/>
        <w:numPr>
          <w:ilvl w:val="1"/>
          <w:numId w:val="3"/>
        </w:numPr>
        <w:spacing w:line="360" w:lineRule="auto"/>
        <w:ind w:left="993" w:hanging="426"/>
        <w:jc w:val="both"/>
        <w:rPr>
          <w:rFonts w:ascii="Arial" w:hAnsi="Arial" w:cs="Arial"/>
        </w:rPr>
      </w:pPr>
      <w:r w:rsidRPr="00B31B7B">
        <w:rPr>
          <w:rFonts w:ascii="Arial" w:hAnsi="Arial" w:cs="Arial"/>
        </w:rPr>
        <w:t>Kodeksem Etyki Zawodowej Rzeczoznawców Majątkowych, tj. rzetelnie, uczciwie, ze szczególną starannością, bezstronnością i zachowaniem tajemnicy zawodowej oraz zgodnie z wytycznymi zawartymi w standardach zawodowych dot. wyceny nieruchomości,</w:t>
      </w:r>
    </w:p>
    <w:p w14:paraId="01E03CAA" w14:textId="77777777" w:rsidR="003763AC" w:rsidRPr="00B31B7B" w:rsidRDefault="00CF0BE3" w:rsidP="00B31B7B">
      <w:pPr>
        <w:pStyle w:val="Bezodstpw"/>
        <w:numPr>
          <w:ilvl w:val="1"/>
          <w:numId w:val="3"/>
        </w:numPr>
        <w:tabs>
          <w:tab w:val="left" w:pos="709"/>
        </w:tabs>
        <w:spacing w:line="360" w:lineRule="auto"/>
        <w:ind w:left="993" w:hanging="426"/>
        <w:jc w:val="both"/>
        <w:rPr>
          <w:rFonts w:ascii="Arial" w:hAnsi="Arial" w:cs="Arial"/>
        </w:rPr>
      </w:pPr>
      <w:r w:rsidRPr="00B31B7B">
        <w:rPr>
          <w:rFonts w:ascii="Arial" w:hAnsi="Arial" w:cs="Arial"/>
        </w:rPr>
        <w:t>Powszechnymi Krajowymi Zasadami Wyceny (PKZW).</w:t>
      </w:r>
    </w:p>
    <w:p w14:paraId="1283EE2F" w14:textId="77777777" w:rsidR="003763AC" w:rsidRPr="00B31B7B" w:rsidRDefault="00CF0BE3" w:rsidP="00B31B7B">
      <w:pPr>
        <w:pStyle w:val="Bezodstpw"/>
        <w:spacing w:line="360" w:lineRule="auto"/>
        <w:ind w:left="567" w:hanging="567"/>
        <w:jc w:val="both"/>
        <w:rPr>
          <w:rFonts w:ascii="Arial" w:hAnsi="Arial" w:cs="Arial"/>
        </w:rPr>
      </w:pPr>
      <w:r w:rsidRPr="00B31B7B">
        <w:rPr>
          <w:rFonts w:ascii="Arial" w:hAnsi="Arial" w:cs="Arial"/>
        </w:rPr>
        <w:t>2.</w:t>
      </w:r>
      <w:r w:rsidRPr="00B31B7B">
        <w:rPr>
          <w:rFonts w:ascii="Arial" w:hAnsi="Arial" w:cs="Arial"/>
        </w:rPr>
        <w:tab/>
        <w:t>Sporządzone operaty szacunkowe, ustalające wartość nieruchomości powinny zawierać w szczególności aktualną(y):</w:t>
      </w:r>
    </w:p>
    <w:p w14:paraId="6A55478B" w14:textId="77777777" w:rsidR="003763AC" w:rsidRPr="00B31B7B" w:rsidRDefault="00CF0BE3" w:rsidP="00B31B7B">
      <w:pPr>
        <w:pStyle w:val="Bezodstpw"/>
        <w:numPr>
          <w:ilvl w:val="1"/>
          <w:numId w:val="4"/>
        </w:numPr>
        <w:spacing w:line="360" w:lineRule="auto"/>
        <w:ind w:left="993" w:hanging="426"/>
        <w:jc w:val="both"/>
        <w:rPr>
          <w:rFonts w:ascii="Arial" w:hAnsi="Arial" w:cs="Arial"/>
        </w:rPr>
      </w:pPr>
      <w:r w:rsidRPr="00B31B7B">
        <w:rPr>
          <w:rFonts w:ascii="Arial" w:hAnsi="Arial" w:cs="Arial"/>
        </w:rPr>
        <w:t>mapę ewidencyjną i mapę zasadniczą, ewentualnie mapę zasadniczą z nakładką granic ewidencyjnych,</w:t>
      </w:r>
    </w:p>
    <w:p w14:paraId="64A69D1D" w14:textId="77777777" w:rsidR="003763AC" w:rsidRPr="00B31B7B" w:rsidRDefault="00CF0BE3" w:rsidP="00B31B7B">
      <w:pPr>
        <w:pStyle w:val="Bezodstpw"/>
        <w:numPr>
          <w:ilvl w:val="1"/>
          <w:numId w:val="4"/>
        </w:numPr>
        <w:spacing w:line="360" w:lineRule="auto"/>
        <w:ind w:left="993" w:hanging="426"/>
        <w:jc w:val="both"/>
        <w:rPr>
          <w:rFonts w:ascii="Arial" w:hAnsi="Arial" w:cs="Arial"/>
        </w:rPr>
      </w:pPr>
      <w:r w:rsidRPr="00B31B7B">
        <w:rPr>
          <w:rFonts w:ascii="Arial" w:hAnsi="Arial" w:cs="Arial"/>
        </w:rPr>
        <w:t>wypis z ewidencji gruntów i budynków (lub protokół z badania),</w:t>
      </w:r>
    </w:p>
    <w:p w14:paraId="66E63C32" w14:textId="77777777" w:rsidR="003763AC" w:rsidRPr="00B31B7B" w:rsidRDefault="00CF0BE3" w:rsidP="00B31B7B">
      <w:pPr>
        <w:pStyle w:val="Bezodstpw"/>
        <w:numPr>
          <w:ilvl w:val="1"/>
          <w:numId w:val="4"/>
        </w:numPr>
        <w:spacing w:line="360" w:lineRule="auto"/>
        <w:ind w:left="993" w:hanging="426"/>
        <w:jc w:val="both"/>
        <w:rPr>
          <w:rFonts w:ascii="Arial" w:hAnsi="Arial" w:cs="Arial"/>
        </w:rPr>
      </w:pPr>
      <w:r w:rsidRPr="00B31B7B">
        <w:rPr>
          <w:rFonts w:ascii="Arial" w:hAnsi="Arial" w:cs="Arial"/>
        </w:rPr>
        <w:lastRenderedPageBreak/>
        <w:t>odpis z księgi wieczystej (lub protokół z badania stanu prawnego),</w:t>
      </w:r>
    </w:p>
    <w:p w14:paraId="29A04220" w14:textId="77777777" w:rsidR="003763AC" w:rsidRPr="00B31B7B" w:rsidRDefault="00CF0BE3" w:rsidP="00B31B7B">
      <w:pPr>
        <w:pStyle w:val="Bezodstpw"/>
        <w:numPr>
          <w:ilvl w:val="1"/>
          <w:numId w:val="4"/>
        </w:numPr>
        <w:spacing w:line="360" w:lineRule="auto"/>
        <w:ind w:left="993" w:hanging="426"/>
        <w:jc w:val="both"/>
        <w:rPr>
          <w:rFonts w:ascii="Arial" w:hAnsi="Arial" w:cs="Arial"/>
        </w:rPr>
      </w:pPr>
      <w:r w:rsidRPr="00B31B7B">
        <w:rPr>
          <w:rFonts w:ascii="Arial" w:hAnsi="Arial" w:cs="Arial"/>
        </w:rPr>
        <w:t>zaświadczenie o przeznaczeniu nieruchomości (lub protokół z badania),</w:t>
      </w:r>
    </w:p>
    <w:p w14:paraId="0415980D" w14:textId="77777777" w:rsidR="003763AC" w:rsidRPr="00B31B7B" w:rsidRDefault="00CF0BE3" w:rsidP="00B31B7B">
      <w:pPr>
        <w:pStyle w:val="Bezodstpw"/>
        <w:numPr>
          <w:ilvl w:val="1"/>
          <w:numId w:val="4"/>
        </w:numPr>
        <w:spacing w:line="360" w:lineRule="auto"/>
        <w:ind w:left="993" w:hanging="426"/>
        <w:jc w:val="both"/>
        <w:rPr>
          <w:rFonts w:ascii="Arial" w:hAnsi="Arial" w:cs="Arial"/>
        </w:rPr>
      </w:pPr>
      <w:r w:rsidRPr="00B31B7B">
        <w:rPr>
          <w:rFonts w:ascii="Arial" w:hAnsi="Arial" w:cs="Arial"/>
        </w:rPr>
        <w:t>fotografie przedstawiające nieruchomość oraz jej bezpośrednie otoczenie,</w:t>
      </w:r>
    </w:p>
    <w:p w14:paraId="4B76D6B5" w14:textId="77777777" w:rsidR="003763AC" w:rsidRPr="00B31B7B" w:rsidRDefault="00CF0BE3" w:rsidP="00B31B7B">
      <w:pPr>
        <w:pStyle w:val="Bezodstpw"/>
        <w:numPr>
          <w:ilvl w:val="1"/>
          <w:numId w:val="4"/>
        </w:numPr>
        <w:spacing w:line="360" w:lineRule="auto"/>
        <w:ind w:left="993" w:hanging="426"/>
        <w:jc w:val="both"/>
        <w:rPr>
          <w:rFonts w:ascii="Arial" w:hAnsi="Arial" w:cs="Arial"/>
        </w:rPr>
      </w:pPr>
      <w:r w:rsidRPr="00B31B7B">
        <w:rPr>
          <w:rFonts w:ascii="Arial" w:hAnsi="Arial" w:cs="Arial"/>
        </w:rPr>
        <w:t>wykaz nieruchomości przyjętych do porównań, ich obszerny opis wskazujący na prawidłowy dobór nieruchomości przyjętej jako podobnej do nieruchomości wycenianej; na żądanie Zamawiającego Wykonawca udostępni dane pozwalające na zidentyfikowanie zawartych transakcji,</w:t>
      </w:r>
    </w:p>
    <w:p w14:paraId="2917A922" w14:textId="77777777" w:rsidR="003763AC" w:rsidRPr="00B31B7B" w:rsidRDefault="00CF0BE3" w:rsidP="00B31B7B">
      <w:pPr>
        <w:pStyle w:val="Bezodstpw"/>
        <w:numPr>
          <w:ilvl w:val="1"/>
          <w:numId w:val="4"/>
        </w:numPr>
        <w:spacing w:line="360" w:lineRule="auto"/>
        <w:ind w:left="993" w:hanging="426"/>
        <w:jc w:val="both"/>
        <w:rPr>
          <w:rFonts w:ascii="Arial" w:hAnsi="Arial" w:cs="Arial"/>
        </w:rPr>
      </w:pPr>
      <w:r w:rsidRPr="00B31B7B">
        <w:rPr>
          <w:rFonts w:ascii="Arial" w:hAnsi="Arial" w:cs="Arial"/>
        </w:rPr>
        <w:t>aktualny dokument ubezpieczenia rzeczoznawcy majątkowego od odpowiedzialności cywilnej w zakresie prowadzonej działalności.</w:t>
      </w:r>
    </w:p>
    <w:p w14:paraId="0BC04CDB" w14:textId="77777777" w:rsidR="003763AC" w:rsidRPr="00B31B7B" w:rsidRDefault="00CF0BE3" w:rsidP="00B31B7B">
      <w:pPr>
        <w:pStyle w:val="Bezodstpw"/>
        <w:tabs>
          <w:tab w:val="left" w:pos="426"/>
        </w:tabs>
        <w:spacing w:line="360" w:lineRule="auto"/>
        <w:jc w:val="both"/>
        <w:rPr>
          <w:rFonts w:ascii="Arial" w:hAnsi="Arial" w:cs="Arial"/>
        </w:rPr>
      </w:pPr>
      <w:r w:rsidRPr="00B31B7B">
        <w:rPr>
          <w:rFonts w:ascii="Arial" w:hAnsi="Arial" w:cs="Arial"/>
        </w:rPr>
        <w:t>3.</w:t>
      </w:r>
      <w:r w:rsidRPr="00B31B7B">
        <w:rPr>
          <w:rFonts w:ascii="Arial" w:hAnsi="Arial" w:cs="Arial"/>
        </w:rPr>
        <w:tab/>
        <w:t>W zależności od przedmiotu wyceny operaty szacunkowe powinny zawierać także:</w:t>
      </w:r>
    </w:p>
    <w:p w14:paraId="6B511651" w14:textId="77777777" w:rsidR="003763AC" w:rsidRPr="00B31B7B" w:rsidRDefault="00CF0BE3" w:rsidP="00B31B7B">
      <w:pPr>
        <w:pStyle w:val="Bezodstpw"/>
        <w:numPr>
          <w:ilvl w:val="1"/>
          <w:numId w:val="5"/>
        </w:numPr>
        <w:spacing w:line="360" w:lineRule="auto"/>
        <w:ind w:left="993" w:hanging="426"/>
        <w:jc w:val="both"/>
        <w:rPr>
          <w:rFonts w:ascii="Arial" w:hAnsi="Arial" w:cs="Arial"/>
        </w:rPr>
      </w:pPr>
      <w:r w:rsidRPr="00B31B7B">
        <w:rPr>
          <w:rFonts w:ascii="Arial" w:hAnsi="Arial" w:cs="Arial"/>
        </w:rPr>
        <w:t>protokół z oględzin nieruchomości,</w:t>
      </w:r>
    </w:p>
    <w:p w14:paraId="20D21A70" w14:textId="70D0BA63" w:rsidR="003763AC" w:rsidRPr="00B31B7B" w:rsidRDefault="00CF0BE3" w:rsidP="00B31B7B">
      <w:pPr>
        <w:pStyle w:val="Bezodstpw"/>
        <w:numPr>
          <w:ilvl w:val="1"/>
          <w:numId w:val="5"/>
        </w:numPr>
        <w:spacing w:line="360" w:lineRule="auto"/>
        <w:ind w:left="993" w:hanging="426"/>
        <w:jc w:val="both"/>
        <w:rPr>
          <w:rFonts w:ascii="Arial" w:hAnsi="Arial" w:cs="Arial"/>
        </w:rPr>
      </w:pPr>
      <w:r w:rsidRPr="00B31B7B">
        <w:rPr>
          <w:rFonts w:ascii="Arial" w:hAnsi="Arial" w:cs="Arial"/>
        </w:rPr>
        <w:t>wartość rynkową gruntu (z podaniem 1 m</w:t>
      </w:r>
      <w:r w:rsidRPr="00B31B7B">
        <w:rPr>
          <w:rFonts w:ascii="Arial" w:hAnsi="Arial" w:cs="Arial"/>
          <w:vertAlign w:val="superscript"/>
        </w:rPr>
        <w:t>2</w:t>
      </w:r>
      <w:r w:rsidRPr="00B31B7B">
        <w:rPr>
          <w:rFonts w:ascii="Arial" w:hAnsi="Arial" w:cs="Arial"/>
        </w:rPr>
        <w:t>), wartość rynkową budynku</w:t>
      </w:r>
      <w:r w:rsidR="00F63B70">
        <w:rPr>
          <w:rFonts w:ascii="Arial" w:hAnsi="Arial" w:cs="Arial"/>
        </w:rPr>
        <w:t xml:space="preserve"> lub budynków</w:t>
      </w:r>
      <w:r w:rsidRPr="00B31B7B">
        <w:rPr>
          <w:rFonts w:ascii="Arial" w:hAnsi="Arial" w:cs="Arial"/>
        </w:rPr>
        <w:t>, wartość składnika roślinnego, wartość rynkową innych elementów występujących na nieruchomości oraz wartość nieruchomości.</w:t>
      </w:r>
    </w:p>
    <w:p w14:paraId="374CFBA7" w14:textId="77777777" w:rsidR="003763AC" w:rsidRPr="00B31B7B" w:rsidRDefault="00CF0BE3" w:rsidP="00B31B7B">
      <w:pPr>
        <w:pStyle w:val="Bezodstpw"/>
        <w:spacing w:line="360" w:lineRule="auto"/>
        <w:ind w:left="709" w:hanging="709"/>
        <w:jc w:val="both"/>
        <w:rPr>
          <w:rFonts w:ascii="Arial" w:hAnsi="Arial" w:cs="Arial"/>
        </w:rPr>
      </w:pPr>
      <w:r w:rsidRPr="00B31B7B">
        <w:rPr>
          <w:rFonts w:ascii="Arial" w:hAnsi="Arial" w:cs="Arial"/>
        </w:rPr>
        <w:t>4.</w:t>
      </w:r>
      <w:r w:rsidRPr="00B31B7B">
        <w:rPr>
          <w:rFonts w:ascii="Arial" w:hAnsi="Arial" w:cs="Arial"/>
        </w:rPr>
        <w:tab/>
        <w:t xml:space="preserve">Zamawiający może zwrócić się do Wykonawcy z wnioskiem o potwierdzenie aktualności operatu. Jeśli operat szacunkowy nadal może być wykorzystywany w celu, do którego został sporządzony, Wykonawca zobowiązany jest zgodnie z art. 156 ust. 4 ustawy z dnia 21 sierpnia 1997 r. o gospodarce nieruchomościami do umieszczenia stosownej klauzuli potwierdzającej jego aktualność oraz dołączenia analizy potwierdzającej, że od daty jego sporządzenia nie wystąpiły zmiany uwarunkowań prawnych lub istotne zmiany czynników, o których mowa w art. 154 ww. ustawy. W przypadku, gdy aktualność operatu szacunkowego nie może być potwierdzona Wykonawca powinien przedstawić analizę wskazującą na zmiany uwarunkowań prawnych lub wystąpienie istotnych czynników, które uniemożliwiają jego potwierdzenie. Wykonawca wskazane czynności winien wykonać w ciągu 14 dni od daty otrzymania wniosku </w:t>
      </w:r>
      <w:r w:rsidRPr="00F63B70">
        <w:rPr>
          <w:rFonts w:ascii="Arial" w:hAnsi="Arial" w:cs="Arial"/>
        </w:rPr>
        <w:t>bez dodatkowego wynagrodzenia.</w:t>
      </w:r>
    </w:p>
    <w:p w14:paraId="1F5EFBA7" w14:textId="77777777" w:rsidR="003763AC" w:rsidRPr="00B31B7B" w:rsidRDefault="00CF0BE3" w:rsidP="00B31B7B">
      <w:pPr>
        <w:pStyle w:val="Bezodstpw"/>
        <w:spacing w:line="360" w:lineRule="auto"/>
        <w:ind w:left="709" w:hanging="709"/>
        <w:jc w:val="both"/>
        <w:rPr>
          <w:rFonts w:ascii="Arial" w:hAnsi="Arial" w:cs="Arial"/>
        </w:rPr>
      </w:pPr>
      <w:r w:rsidRPr="00B31B7B">
        <w:rPr>
          <w:rFonts w:ascii="Arial" w:hAnsi="Arial" w:cs="Arial"/>
        </w:rPr>
        <w:t>5.</w:t>
      </w:r>
      <w:r w:rsidRPr="00B31B7B">
        <w:rPr>
          <w:rFonts w:ascii="Arial" w:hAnsi="Arial" w:cs="Arial"/>
        </w:rPr>
        <w:tab/>
        <w:t>W zakresie sporządzonego operatu szacunkowego Wykonawca zobowiązany jest do udziału w postępowaniach przed organem odwoławczym, bądź sporządzenia odpowiedniej opinii celem wykorzystania jej przez Zamawiającego w postępowaniach odwoławczych, na pisemny wniosek Zamawiającego bez dodatkowego wynagrodzenia.</w:t>
      </w:r>
    </w:p>
    <w:p w14:paraId="19E9022C" w14:textId="77777777" w:rsidR="003763AC" w:rsidRPr="00B31B7B" w:rsidRDefault="00CF0BE3" w:rsidP="00B31B7B">
      <w:pPr>
        <w:pStyle w:val="Bezodstpw"/>
        <w:spacing w:line="360" w:lineRule="auto"/>
        <w:ind w:left="709" w:hanging="709"/>
        <w:jc w:val="both"/>
        <w:rPr>
          <w:rFonts w:ascii="Arial" w:hAnsi="Arial" w:cs="Arial"/>
        </w:rPr>
      </w:pPr>
      <w:r w:rsidRPr="00B31B7B">
        <w:rPr>
          <w:rFonts w:ascii="Arial" w:hAnsi="Arial" w:cs="Arial"/>
        </w:rPr>
        <w:t>6.</w:t>
      </w:r>
      <w:r w:rsidRPr="00B31B7B">
        <w:rPr>
          <w:rFonts w:ascii="Arial" w:hAnsi="Arial" w:cs="Arial"/>
        </w:rPr>
        <w:tab/>
        <w:t>Wykonawca zobowiązany jest do udzielenia pisemnych wyjaśnień na żądanie Zamawiającego w przedmiocie sporządzonego operatu szacunkowego.</w:t>
      </w:r>
    </w:p>
    <w:p w14:paraId="1B0516EC" w14:textId="77777777" w:rsidR="003763AC" w:rsidRPr="00B31B7B" w:rsidRDefault="00CF0BE3" w:rsidP="00B31B7B">
      <w:pPr>
        <w:pStyle w:val="Bezodstpw"/>
        <w:spacing w:line="360" w:lineRule="auto"/>
        <w:ind w:left="709" w:hanging="709"/>
        <w:jc w:val="both"/>
        <w:rPr>
          <w:rFonts w:ascii="Arial" w:hAnsi="Arial" w:cs="Arial"/>
        </w:rPr>
      </w:pPr>
      <w:r w:rsidRPr="00B31B7B">
        <w:rPr>
          <w:rFonts w:ascii="Arial" w:hAnsi="Arial" w:cs="Arial"/>
        </w:rPr>
        <w:t>7.</w:t>
      </w:r>
      <w:r w:rsidRPr="00B31B7B">
        <w:rPr>
          <w:rFonts w:ascii="Arial" w:hAnsi="Arial" w:cs="Arial"/>
        </w:rPr>
        <w:tab/>
        <w:t xml:space="preserve">W przypadku uchylenia przez organ odwoławczy decyzji ustalającej odszkodowanie za nieruchomość, co do której Wykonawca sporządził operat szacunkowy, w związku </w:t>
      </w:r>
      <w:r w:rsidRPr="00B31B7B">
        <w:rPr>
          <w:rFonts w:ascii="Arial" w:hAnsi="Arial" w:cs="Arial"/>
        </w:rPr>
        <w:lastRenderedPageBreak/>
        <w:t>z błędami formalno-prawnymi operatu bądź nieudzielaniem przez Wykonawcę odpowiedzi na pytania organu odwoławczego, Wykonawca zobowiązany jest w terminie 30 dni od daty otrzymania pisemnego wezwania od organu, do sporządzenia nowego operatu szacunkowego, bez dodatkowego wynagrodzenia.</w:t>
      </w:r>
    </w:p>
    <w:p w14:paraId="2D4D1368" w14:textId="77777777" w:rsidR="003763AC" w:rsidRPr="00F63B70" w:rsidRDefault="00CF0BE3" w:rsidP="00B31B7B">
      <w:pPr>
        <w:pStyle w:val="Bezodstpw"/>
        <w:spacing w:line="360" w:lineRule="auto"/>
        <w:ind w:left="709" w:hanging="709"/>
        <w:jc w:val="both"/>
        <w:rPr>
          <w:rFonts w:ascii="Arial" w:hAnsi="Arial" w:cs="Arial"/>
        </w:rPr>
      </w:pPr>
      <w:r w:rsidRPr="00B31B7B">
        <w:rPr>
          <w:rFonts w:ascii="Arial" w:hAnsi="Arial" w:cs="Arial"/>
        </w:rPr>
        <w:t>8.</w:t>
      </w:r>
      <w:r w:rsidRPr="00B31B7B">
        <w:rPr>
          <w:rFonts w:ascii="Arial" w:hAnsi="Arial" w:cs="Arial"/>
        </w:rPr>
        <w:tab/>
        <w:t>Jeżeli przedmiotem wyceny jest nieruchomość gruntowa stanowiąca własność gminy, (wyceniana uprzednio w ramach niniejszej umowy), która następnie uległa podziałowi, cena za sporządzenie przez rzeczoznawcę majątkowego kolejnego operatu szacunkowego uwzględniającego podział nieruchomości wynosić będzie 30</w:t>
      </w:r>
      <w:r w:rsidRPr="00F63B70">
        <w:rPr>
          <w:rFonts w:ascii="Arial" w:hAnsi="Arial" w:cs="Arial"/>
        </w:rPr>
        <w:t>% ceny jednostkowej za sporządzenie operatu szacunkowego.</w:t>
      </w:r>
    </w:p>
    <w:p w14:paraId="00EE550D" w14:textId="77777777" w:rsidR="003763AC" w:rsidRPr="00F63B70" w:rsidRDefault="00CF0BE3" w:rsidP="00B31B7B">
      <w:pPr>
        <w:pStyle w:val="Bezodstpw"/>
        <w:spacing w:line="360" w:lineRule="auto"/>
        <w:ind w:left="709" w:hanging="709"/>
        <w:jc w:val="both"/>
        <w:rPr>
          <w:rFonts w:ascii="Arial" w:hAnsi="Arial" w:cs="Arial"/>
        </w:rPr>
      </w:pPr>
      <w:r w:rsidRPr="00F63B70">
        <w:rPr>
          <w:rFonts w:ascii="Arial" w:hAnsi="Arial" w:cs="Arial"/>
        </w:rPr>
        <w:t>9.</w:t>
      </w:r>
      <w:r w:rsidRPr="00F63B70">
        <w:rPr>
          <w:rFonts w:ascii="Arial" w:hAnsi="Arial" w:cs="Arial"/>
        </w:rPr>
        <w:tab/>
        <w:t>Wykonawca w przypadku wyceny tej samej nieruchomości dla dwóch różnych potrzeb tj. ustalenia odszkodowania na podstawie art 98 ustawy z dnia 21 sierpnia 1997 r. o gospodarce nieruchomościami oraz przyznania nieruchomości zamiennej w ramach odszkodowania w trybie art. 98 sporządzi kolejny operat szacunkowy za zapłatą równą 30% ceny jednostkowej za sporządzenie operatu szacunkowego.</w:t>
      </w:r>
    </w:p>
    <w:p w14:paraId="52418626" w14:textId="77777777" w:rsidR="003763AC" w:rsidRPr="00F63B70" w:rsidRDefault="003763AC" w:rsidP="00B31B7B">
      <w:pPr>
        <w:pStyle w:val="Bezodstpw"/>
        <w:spacing w:line="360" w:lineRule="auto"/>
        <w:ind w:left="709" w:hanging="709"/>
        <w:jc w:val="both"/>
        <w:rPr>
          <w:rFonts w:ascii="Arial" w:hAnsi="Arial" w:cs="Arial"/>
        </w:rPr>
      </w:pPr>
    </w:p>
    <w:p w14:paraId="224B9BEA" w14:textId="197F4DC6" w:rsidR="003763AC" w:rsidRPr="00F63B70" w:rsidRDefault="00CF0BE3" w:rsidP="001D5437">
      <w:pPr>
        <w:pStyle w:val="Bezodstpw"/>
        <w:spacing w:line="360" w:lineRule="auto"/>
        <w:jc w:val="center"/>
        <w:rPr>
          <w:rFonts w:ascii="Arial" w:hAnsi="Arial" w:cs="Arial"/>
          <w:b/>
        </w:rPr>
      </w:pPr>
      <w:r w:rsidRPr="00F63B70">
        <w:rPr>
          <w:rFonts w:ascii="Arial" w:hAnsi="Arial" w:cs="Arial"/>
          <w:b/>
        </w:rPr>
        <w:t>§ 5</w:t>
      </w:r>
    </w:p>
    <w:p w14:paraId="49A920F8" w14:textId="77777777" w:rsidR="003763AC" w:rsidRPr="00F63B70" w:rsidRDefault="00CF0BE3" w:rsidP="001D5437">
      <w:pPr>
        <w:pStyle w:val="Bezodstpw"/>
        <w:spacing w:line="360" w:lineRule="auto"/>
        <w:rPr>
          <w:rFonts w:ascii="Arial" w:hAnsi="Arial" w:cs="Arial"/>
        </w:rPr>
      </w:pPr>
      <w:r w:rsidRPr="00F63B70">
        <w:rPr>
          <w:rFonts w:ascii="Arial" w:hAnsi="Arial" w:cs="Arial"/>
        </w:rPr>
        <w:t>1.</w:t>
      </w:r>
      <w:r w:rsidRPr="00F63B70">
        <w:rPr>
          <w:rFonts w:ascii="Arial" w:hAnsi="Arial" w:cs="Arial"/>
        </w:rPr>
        <w:tab/>
        <w:t>Termin rozpoczęcia realizacji zamówienia ustala się na dzień zawarcia umowy.</w:t>
      </w:r>
    </w:p>
    <w:p w14:paraId="7862B670" w14:textId="7BA1326A" w:rsidR="003763AC" w:rsidRPr="00B31B7B" w:rsidRDefault="00CF0BE3" w:rsidP="001D5437">
      <w:pPr>
        <w:pStyle w:val="Bezodstpw"/>
        <w:spacing w:line="360" w:lineRule="auto"/>
        <w:rPr>
          <w:rFonts w:ascii="Arial" w:hAnsi="Arial" w:cs="Arial"/>
        </w:rPr>
      </w:pPr>
      <w:r w:rsidRPr="00F63B70">
        <w:rPr>
          <w:rFonts w:ascii="Arial" w:hAnsi="Arial" w:cs="Arial"/>
        </w:rPr>
        <w:t>2.</w:t>
      </w:r>
      <w:r w:rsidRPr="00F63B70">
        <w:rPr>
          <w:rFonts w:ascii="Arial" w:hAnsi="Arial" w:cs="Arial"/>
        </w:rPr>
        <w:tab/>
        <w:t xml:space="preserve">Termin zakończenia realizacji zamówienia: </w:t>
      </w:r>
      <w:r w:rsidRPr="00F63B70">
        <w:rPr>
          <w:rFonts w:ascii="Arial" w:hAnsi="Arial" w:cs="Arial"/>
          <w:b/>
        </w:rPr>
        <w:t xml:space="preserve">nie później niż do </w:t>
      </w:r>
      <w:r w:rsidR="001D5437" w:rsidRPr="00F63B70">
        <w:rPr>
          <w:rFonts w:ascii="Arial" w:hAnsi="Arial" w:cs="Arial"/>
          <w:b/>
        </w:rPr>
        <w:t>15</w:t>
      </w:r>
      <w:r w:rsidRPr="00F63B70">
        <w:rPr>
          <w:rFonts w:ascii="Arial" w:hAnsi="Arial" w:cs="Arial"/>
          <w:b/>
        </w:rPr>
        <w:t xml:space="preserve"> grudnia 202</w:t>
      </w:r>
      <w:r w:rsidR="001D5437" w:rsidRPr="00F63B70">
        <w:rPr>
          <w:rFonts w:ascii="Arial" w:hAnsi="Arial" w:cs="Arial"/>
          <w:b/>
        </w:rPr>
        <w:t>2</w:t>
      </w:r>
      <w:r w:rsidRPr="00F63B70">
        <w:rPr>
          <w:rFonts w:ascii="Arial" w:hAnsi="Arial" w:cs="Arial"/>
          <w:b/>
        </w:rPr>
        <w:t> r.</w:t>
      </w:r>
    </w:p>
    <w:p w14:paraId="7DFDD98D" w14:textId="15690640" w:rsidR="003763AC" w:rsidRPr="00B31B7B" w:rsidRDefault="00CF0BE3" w:rsidP="00B31B7B">
      <w:pPr>
        <w:pStyle w:val="Bezodstpw"/>
        <w:spacing w:line="360" w:lineRule="auto"/>
        <w:ind w:left="709" w:hanging="709"/>
        <w:jc w:val="both"/>
        <w:rPr>
          <w:rFonts w:ascii="Arial" w:hAnsi="Arial" w:cs="Arial"/>
        </w:rPr>
      </w:pPr>
      <w:r w:rsidRPr="00B31B7B">
        <w:rPr>
          <w:rFonts w:ascii="Arial" w:hAnsi="Arial" w:cs="Arial"/>
        </w:rPr>
        <w:t xml:space="preserve">3. </w:t>
      </w:r>
      <w:r w:rsidRPr="00B31B7B">
        <w:rPr>
          <w:rFonts w:ascii="Arial" w:hAnsi="Arial" w:cs="Arial"/>
        </w:rPr>
        <w:tab/>
        <w:t xml:space="preserve">W okresie obowiązywania umowy zgodnie z potrzebami będą przekazywane do wyceny wykazy nieruchomości w formie zlecenia. Realizacja zlecenia odbywać się będzie w terminach określonych w § 2. Przewiduje się zmianę terminu realizacji zlecenia na pisemny wniosek rzeczoznawcy w terminie wnioskowanym przez rzeczoznawcę, lecz nie dłuższym niż termin realizacji zlecenia wynikający z umowy w przypadku braku możliwości dostępu do wycenianej działki/budynku/lokalu lub uzasadnionych trudności (np. uzyskanie niezbędnych dokumentów związanych z realizacją zlecenia) niezależnych od Wykonawcy. Przedłużenie terminu realizacji zlecenia będzie dotyczyć wyłącznie wnioskowanej nieruchomości. Wniosek o przedłużenie terminu realizacji operatu szacunkowego rzeczoznawca zobowiązany jest przedłożyć Zamawiającemu przed upływem terminu realizacji zlecenia. </w:t>
      </w:r>
    </w:p>
    <w:p w14:paraId="0E8FE199" w14:textId="54DA0742" w:rsidR="003763AC" w:rsidRDefault="003763AC" w:rsidP="00B31B7B">
      <w:pPr>
        <w:pStyle w:val="Bezodstpw"/>
        <w:spacing w:line="360" w:lineRule="auto"/>
        <w:ind w:left="709" w:hanging="709"/>
        <w:jc w:val="both"/>
        <w:rPr>
          <w:rFonts w:ascii="Arial" w:hAnsi="Arial" w:cs="Arial"/>
        </w:rPr>
      </w:pPr>
    </w:p>
    <w:p w14:paraId="4B5547C4" w14:textId="77777777" w:rsidR="00311A2D" w:rsidRPr="00B31B7B" w:rsidRDefault="00311A2D" w:rsidP="00B31B7B">
      <w:pPr>
        <w:pStyle w:val="Bezodstpw"/>
        <w:spacing w:line="360" w:lineRule="auto"/>
        <w:ind w:left="709" w:hanging="709"/>
        <w:jc w:val="both"/>
        <w:rPr>
          <w:rFonts w:ascii="Arial" w:hAnsi="Arial" w:cs="Arial"/>
        </w:rPr>
      </w:pPr>
    </w:p>
    <w:p w14:paraId="442DE405" w14:textId="77777777" w:rsidR="00311A2D" w:rsidRDefault="00311A2D" w:rsidP="00311A2D">
      <w:pPr>
        <w:pStyle w:val="Bezodstpw"/>
        <w:spacing w:line="360" w:lineRule="auto"/>
        <w:jc w:val="center"/>
        <w:rPr>
          <w:rFonts w:ascii="Arial" w:hAnsi="Arial" w:cs="Arial"/>
          <w:b/>
        </w:rPr>
      </w:pPr>
    </w:p>
    <w:p w14:paraId="7ACC44D1" w14:textId="7F64784E" w:rsidR="00311A2D" w:rsidRDefault="00311A2D" w:rsidP="00311A2D">
      <w:pPr>
        <w:pStyle w:val="Bezodstpw"/>
        <w:spacing w:line="360" w:lineRule="auto"/>
        <w:jc w:val="center"/>
        <w:rPr>
          <w:rFonts w:ascii="Arial" w:hAnsi="Arial" w:cs="Arial"/>
          <w:b/>
        </w:rPr>
      </w:pPr>
    </w:p>
    <w:p w14:paraId="08E43CDD" w14:textId="79218AA1" w:rsidR="005B7A64" w:rsidRDefault="005B7A64" w:rsidP="00C338F7">
      <w:pPr>
        <w:pStyle w:val="Bezodstpw"/>
        <w:spacing w:line="360" w:lineRule="auto"/>
        <w:rPr>
          <w:rFonts w:ascii="Arial" w:hAnsi="Arial" w:cs="Arial"/>
          <w:b/>
        </w:rPr>
      </w:pPr>
    </w:p>
    <w:p w14:paraId="16D04A56" w14:textId="77777777" w:rsidR="00C338F7" w:rsidRDefault="00C338F7" w:rsidP="00C338F7">
      <w:pPr>
        <w:pStyle w:val="Bezodstpw"/>
        <w:spacing w:line="360" w:lineRule="auto"/>
        <w:rPr>
          <w:rFonts w:ascii="Arial" w:hAnsi="Arial" w:cs="Arial"/>
          <w:b/>
        </w:rPr>
      </w:pPr>
    </w:p>
    <w:p w14:paraId="40CE694C" w14:textId="2F917899" w:rsidR="003763AC" w:rsidRPr="00B31B7B" w:rsidRDefault="00CF0BE3" w:rsidP="00311A2D">
      <w:pPr>
        <w:pStyle w:val="Bezodstpw"/>
        <w:spacing w:line="360" w:lineRule="auto"/>
        <w:jc w:val="center"/>
        <w:rPr>
          <w:rFonts w:ascii="Arial" w:hAnsi="Arial" w:cs="Arial"/>
          <w:b/>
        </w:rPr>
      </w:pPr>
      <w:r w:rsidRPr="00B31B7B">
        <w:rPr>
          <w:rFonts w:ascii="Arial" w:hAnsi="Arial" w:cs="Arial"/>
          <w:b/>
        </w:rPr>
        <w:lastRenderedPageBreak/>
        <w:t>§ 6</w:t>
      </w:r>
    </w:p>
    <w:p w14:paraId="49AA63B9" w14:textId="5902D82E" w:rsidR="003763AC" w:rsidRPr="00B31B7B" w:rsidRDefault="00CF0BE3" w:rsidP="00B31B7B">
      <w:pPr>
        <w:pStyle w:val="Bezodstpw"/>
        <w:spacing w:line="360" w:lineRule="auto"/>
        <w:ind w:left="709" w:hanging="567"/>
        <w:jc w:val="both"/>
        <w:rPr>
          <w:rFonts w:ascii="Arial" w:hAnsi="Arial" w:cs="Arial"/>
        </w:rPr>
      </w:pPr>
      <w:r w:rsidRPr="00B31B7B">
        <w:rPr>
          <w:rFonts w:ascii="Arial" w:hAnsi="Arial" w:cs="Arial"/>
        </w:rPr>
        <w:t>1.</w:t>
      </w:r>
      <w:r w:rsidRPr="00B31B7B">
        <w:rPr>
          <w:rFonts w:ascii="Arial" w:hAnsi="Arial" w:cs="Arial"/>
        </w:rPr>
        <w:tab/>
        <w:t xml:space="preserve">Wykonawca odpowiedzialny jest z tytułu rękojmi za wady przez okres dwóch lat, natomiast z tytułu gwarancji jakości przez okres trzech lat, licząc od </w:t>
      </w:r>
      <w:r w:rsidR="006C13D3">
        <w:rPr>
          <w:rFonts w:ascii="Arial" w:hAnsi="Arial" w:cs="Arial"/>
        </w:rPr>
        <w:t xml:space="preserve">podpisania przez Zamawiającego i Wykonawcę protokołu odbioru. </w:t>
      </w:r>
    </w:p>
    <w:p w14:paraId="28C08541" w14:textId="77777777" w:rsidR="003763AC" w:rsidRPr="00B31B7B" w:rsidRDefault="00CF0BE3" w:rsidP="00B31B7B">
      <w:pPr>
        <w:pStyle w:val="Bezodstpw"/>
        <w:spacing w:line="360" w:lineRule="auto"/>
        <w:ind w:left="709" w:hanging="567"/>
        <w:jc w:val="both"/>
        <w:rPr>
          <w:rFonts w:ascii="Arial" w:hAnsi="Arial" w:cs="Arial"/>
        </w:rPr>
      </w:pPr>
      <w:r w:rsidRPr="00B31B7B">
        <w:rPr>
          <w:rFonts w:ascii="Arial" w:hAnsi="Arial" w:cs="Arial"/>
        </w:rPr>
        <w:t>2.</w:t>
      </w:r>
      <w:r w:rsidRPr="00B31B7B">
        <w:rPr>
          <w:rFonts w:ascii="Arial" w:hAnsi="Arial" w:cs="Arial"/>
        </w:rPr>
        <w:tab/>
        <w:t>Wszystkie stwierdzone w okresie obowiązywania rękojmi i gwarancji wady zostaną nieodpłatnie usunięte przez Wykonawcę.</w:t>
      </w:r>
    </w:p>
    <w:p w14:paraId="7CC4C84E" w14:textId="77777777" w:rsidR="003763AC" w:rsidRPr="00B31B7B" w:rsidRDefault="00CF0BE3" w:rsidP="00B31B7B">
      <w:pPr>
        <w:pStyle w:val="Bezodstpw"/>
        <w:spacing w:line="360" w:lineRule="auto"/>
        <w:ind w:left="709" w:hanging="567"/>
        <w:jc w:val="both"/>
        <w:rPr>
          <w:rFonts w:ascii="Arial" w:hAnsi="Arial" w:cs="Arial"/>
        </w:rPr>
      </w:pPr>
      <w:r w:rsidRPr="00B31B7B">
        <w:rPr>
          <w:rFonts w:ascii="Arial" w:hAnsi="Arial" w:cs="Arial"/>
        </w:rPr>
        <w:t>3.</w:t>
      </w:r>
      <w:r w:rsidRPr="00B31B7B">
        <w:rPr>
          <w:rFonts w:ascii="Arial" w:hAnsi="Arial" w:cs="Arial"/>
        </w:rPr>
        <w:tab/>
        <w:t>Termin do usunięcia wad ustala się na 7 dni kalendarzowych od daty powiadomienia Wykonawcy przez Zamawiającego.</w:t>
      </w:r>
    </w:p>
    <w:p w14:paraId="129940EF" w14:textId="77777777" w:rsidR="003763AC" w:rsidRPr="00B31B7B" w:rsidRDefault="003763AC" w:rsidP="00B31B7B">
      <w:pPr>
        <w:pStyle w:val="Bezodstpw"/>
        <w:spacing w:line="360" w:lineRule="auto"/>
        <w:jc w:val="both"/>
        <w:rPr>
          <w:rFonts w:ascii="Arial" w:hAnsi="Arial" w:cs="Arial"/>
          <w:b/>
        </w:rPr>
      </w:pPr>
    </w:p>
    <w:p w14:paraId="1C5CDEC1" w14:textId="77777777" w:rsidR="003763AC" w:rsidRPr="00B31B7B" w:rsidRDefault="00CF0BE3" w:rsidP="00311A2D">
      <w:pPr>
        <w:pStyle w:val="Bezodstpw"/>
        <w:spacing w:line="360" w:lineRule="auto"/>
        <w:jc w:val="center"/>
        <w:rPr>
          <w:rFonts w:ascii="Arial" w:hAnsi="Arial" w:cs="Arial"/>
          <w:b/>
        </w:rPr>
      </w:pPr>
      <w:r w:rsidRPr="00B31B7B">
        <w:rPr>
          <w:rFonts w:ascii="Arial" w:hAnsi="Arial" w:cs="Arial"/>
          <w:b/>
        </w:rPr>
        <w:t>§ 7</w:t>
      </w:r>
    </w:p>
    <w:p w14:paraId="31DA41FE" w14:textId="564031CD" w:rsidR="003763AC" w:rsidRPr="00B31B7B" w:rsidRDefault="00CF0BE3" w:rsidP="00B31B7B">
      <w:pPr>
        <w:pStyle w:val="Bezodstpw"/>
        <w:numPr>
          <w:ilvl w:val="0"/>
          <w:numId w:val="6"/>
        </w:numPr>
        <w:spacing w:line="360" w:lineRule="auto"/>
        <w:ind w:left="709" w:hanging="567"/>
        <w:jc w:val="both"/>
        <w:rPr>
          <w:rFonts w:ascii="Arial" w:hAnsi="Arial" w:cs="Arial"/>
        </w:rPr>
      </w:pPr>
      <w:r w:rsidRPr="00B31B7B">
        <w:rPr>
          <w:rFonts w:ascii="Arial" w:hAnsi="Arial" w:cs="Arial"/>
        </w:rPr>
        <w:t xml:space="preserve">Wykonawca zobowiązuje się w formie pisemnej zgłosić Zamawiającemu i złożyć wykonany przedmiot umowy. Każde opracowanie należy złożyć w wersji papierowej </w:t>
      </w:r>
      <w:r w:rsidR="00311A2D">
        <w:rPr>
          <w:rFonts w:ascii="Arial" w:hAnsi="Arial" w:cs="Arial"/>
        </w:rPr>
        <w:t xml:space="preserve">   </w:t>
      </w:r>
      <w:r w:rsidRPr="00B31B7B">
        <w:rPr>
          <w:rFonts w:ascii="Arial" w:hAnsi="Arial" w:cs="Arial"/>
        </w:rPr>
        <w:t>i elektronicznej (skan powinien odzwierciedlać oryginał operatu szacunkowego) z pismem przewodnim. W przypadku gdy właścicielem wycenianej nieruchomości jest osoba fizyczna wersję elektroniczną/skan operatu należy przesłać zaszyfrowanym mailem. Zamawiający (ze względów organizacyjnych) oczekuje, że w pierwszej kolejności opracowanie zostanie złożone w wersji elektronicznej (nazwa pliku powinna zawierać adres nieruchomości), a następnie w wersji papierowej.</w:t>
      </w:r>
    </w:p>
    <w:p w14:paraId="1D2289BD" w14:textId="77777777" w:rsidR="003763AC" w:rsidRPr="00B31B7B" w:rsidRDefault="00CF0BE3" w:rsidP="00B31B7B">
      <w:pPr>
        <w:pStyle w:val="Bezodstpw"/>
        <w:numPr>
          <w:ilvl w:val="0"/>
          <w:numId w:val="6"/>
        </w:numPr>
        <w:spacing w:line="360" w:lineRule="auto"/>
        <w:ind w:left="709" w:hanging="567"/>
        <w:jc w:val="both"/>
        <w:rPr>
          <w:rFonts w:ascii="Arial" w:hAnsi="Arial" w:cs="Arial"/>
        </w:rPr>
      </w:pPr>
      <w:r w:rsidRPr="00B31B7B">
        <w:rPr>
          <w:rFonts w:ascii="Arial" w:hAnsi="Arial" w:cs="Arial"/>
        </w:rPr>
        <w:t xml:space="preserve">Miejscem odbioru przedmiotu umowy określonego w § 1 pkt 1 będzie sekretariat Urzędu Gminy Mstów, ul. Gminna 14 (pokój 26), po zgłoszeniu Zamawiającemu przez Wykonawcę jego zakończenia. </w:t>
      </w:r>
    </w:p>
    <w:p w14:paraId="510AD0AE" w14:textId="77777777" w:rsidR="003763AC" w:rsidRPr="00B31B7B" w:rsidRDefault="00CF0BE3" w:rsidP="00B31B7B">
      <w:pPr>
        <w:pStyle w:val="Bezodstpw"/>
        <w:numPr>
          <w:ilvl w:val="0"/>
          <w:numId w:val="6"/>
        </w:numPr>
        <w:spacing w:line="360" w:lineRule="auto"/>
        <w:ind w:left="709" w:hanging="567"/>
        <w:jc w:val="both"/>
        <w:rPr>
          <w:rFonts w:ascii="Arial" w:hAnsi="Arial" w:cs="Arial"/>
        </w:rPr>
      </w:pPr>
      <w:r w:rsidRPr="00B31B7B">
        <w:rPr>
          <w:rFonts w:ascii="Arial" w:hAnsi="Arial" w:cs="Arial"/>
        </w:rPr>
        <w:t>Zamawiający dokona odbioru przedmiotu umowy (w wersji papierowej i elektronicznej na adres ug@mstow.pl) w terminie do 14 dni roboczych od daty zgłoszenia zakończenia wykonanych prac (złożenia pisma przewodniego, wersji papierowej i elektronicznej).</w:t>
      </w:r>
    </w:p>
    <w:p w14:paraId="26F485D2" w14:textId="77777777" w:rsidR="003763AC" w:rsidRPr="00B31B7B" w:rsidRDefault="00CF0BE3" w:rsidP="00B31B7B">
      <w:pPr>
        <w:pStyle w:val="Bezodstpw"/>
        <w:numPr>
          <w:ilvl w:val="0"/>
          <w:numId w:val="6"/>
        </w:numPr>
        <w:spacing w:line="360" w:lineRule="auto"/>
        <w:ind w:left="709" w:hanging="567"/>
        <w:jc w:val="both"/>
        <w:rPr>
          <w:rFonts w:ascii="Arial" w:hAnsi="Arial" w:cs="Arial"/>
        </w:rPr>
      </w:pPr>
      <w:r w:rsidRPr="00B31B7B">
        <w:rPr>
          <w:rFonts w:ascii="Arial" w:hAnsi="Arial" w:cs="Arial"/>
        </w:rPr>
        <w:t>Jeżeli w trakcie odbioru zostaną ujawnione wady lub inne nieprawidłowości operatów szacunkowych Zamawiający zgłosi zastrzeżenia a operaty będą podlegać zwrotowi na wniosek Wykonawcy (odbiór osobisty od pracownika merytorycznego Referatu Gospodarki Przestrzennej, Rolnictwa i Ochrony Środowiska). Zamawiający dopuszcza możliwość zgłoszenia zastrzeżeń drogą mailową. Wykonawca ma obowiązek wykonać i złożyć operaty zamienne (wersję papierową w sekretariacie oraz wersję elektroniczną z pismem przewodnim na adres ug@mstow.pl). Przyjmuje się, że zastrzeżenia wysłane drogą elektroniczną są odbierane tego samego dnia.</w:t>
      </w:r>
    </w:p>
    <w:p w14:paraId="0DBE7E44" w14:textId="77777777" w:rsidR="003763AC" w:rsidRPr="00B31B7B" w:rsidRDefault="00CF0BE3" w:rsidP="00B31B7B">
      <w:pPr>
        <w:pStyle w:val="Bezodstpw"/>
        <w:numPr>
          <w:ilvl w:val="0"/>
          <w:numId w:val="6"/>
        </w:numPr>
        <w:spacing w:line="360" w:lineRule="auto"/>
        <w:ind w:left="709" w:hanging="567"/>
        <w:jc w:val="both"/>
        <w:rPr>
          <w:rFonts w:ascii="Arial" w:hAnsi="Arial" w:cs="Arial"/>
        </w:rPr>
      </w:pPr>
      <w:r w:rsidRPr="00B31B7B">
        <w:rPr>
          <w:rFonts w:ascii="Arial" w:hAnsi="Arial" w:cs="Arial"/>
        </w:rPr>
        <w:lastRenderedPageBreak/>
        <w:t>Zamawiający dokona odbioru operatu zamiennego w terminie do 14 dni roboczych od daty zgłoszenia zakończenia usunięcia wad lub innych nieprawidłowości (złożenia pisma przewodniego, w wersji papierowej i elektronicznej).</w:t>
      </w:r>
    </w:p>
    <w:p w14:paraId="5FFEBA49" w14:textId="126CD308" w:rsidR="003763AC" w:rsidRPr="00B31B7B" w:rsidRDefault="00CF0BE3" w:rsidP="00B31B7B">
      <w:pPr>
        <w:pStyle w:val="Bezodstpw"/>
        <w:numPr>
          <w:ilvl w:val="0"/>
          <w:numId w:val="6"/>
        </w:numPr>
        <w:spacing w:line="360" w:lineRule="auto"/>
        <w:ind w:left="709" w:hanging="567"/>
        <w:jc w:val="both"/>
        <w:rPr>
          <w:rFonts w:ascii="Arial" w:hAnsi="Arial" w:cs="Arial"/>
        </w:rPr>
      </w:pPr>
      <w:r w:rsidRPr="00B31B7B">
        <w:rPr>
          <w:rFonts w:ascii="Arial" w:hAnsi="Arial" w:cs="Arial"/>
        </w:rPr>
        <w:t xml:space="preserve">Po upływie terminu, o którym mowa w § 3, jeżeli wykonawca nie usunął wskazanych przez Zamawiającego wad i błędów (w tym odmówił ich usunięcia) lub dokonał poprawek błędnie, a operat szacunkowy nadal będzie wadliwy, Zamawiający może od umowy odstąpić i zgodnie z zapisem § </w:t>
      </w:r>
      <w:r w:rsidR="006C13D3">
        <w:rPr>
          <w:rFonts w:ascii="Arial" w:hAnsi="Arial" w:cs="Arial"/>
        </w:rPr>
        <w:t>8</w:t>
      </w:r>
      <w:r w:rsidRPr="00B31B7B">
        <w:rPr>
          <w:rFonts w:ascii="Arial" w:hAnsi="Arial" w:cs="Arial"/>
        </w:rPr>
        <w:t xml:space="preserve"> ust. 1 pkt 4 naliczona zostanie kara umowna.</w:t>
      </w:r>
    </w:p>
    <w:p w14:paraId="4A3D7C94" w14:textId="77777777" w:rsidR="003763AC" w:rsidRPr="00B31B7B" w:rsidRDefault="00CF0BE3" w:rsidP="00B31B7B">
      <w:pPr>
        <w:pStyle w:val="Bezodstpw"/>
        <w:numPr>
          <w:ilvl w:val="0"/>
          <w:numId w:val="6"/>
        </w:numPr>
        <w:spacing w:line="360" w:lineRule="auto"/>
        <w:ind w:left="709" w:hanging="567"/>
        <w:jc w:val="both"/>
        <w:rPr>
          <w:rFonts w:ascii="Arial" w:hAnsi="Arial" w:cs="Arial"/>
        </w:rPr>
      </w:pPr>
      <w:r w:rsidRPr="00B31B7B">
        <w:rPr>
          <w:rFonts w:ascii="Arial" w:hAnsi="Arial" w:cs="Arial"/>
        </w:rPr>
        <w:t>Dokumentem potwierdzającym przyjęcie przez Zamawiającego wykonanego przedmiotu umowy jest protokół odbioru komisji odbioru: pracownika merytorycznego, kierownika referatu – podpisany przez Wykonawcę.</w:t>
      </w:r>
    </w:p>
    <w:p w14:paraId="33E10F7C" w14:textId="33EFC6B5" w:rsidR="003763AC" w:rsidRPr="00B31B7B" w:rsidRDefault="00CF0BE3" w:rsidP="00B31B7B">
      <w:pPr>
        <w:pStyle w:val="Bezodstpw"/>
        <w:numPr>
          <w:ilvl w:val="0"/>
          <w:numId w:val="6"/>
        </w:numPr>
        <w:spacing w:line="360" w:lineRule="auto"/>
        <w:ind w:left="709" w:hanging="567"/>
        <w:jc w:val="both"/>
        <w:rPr>
          <w:rFonts w:ascii="Arial" w:hAnsi="Arial" w:cs="Arial"/>
        </w:rPr>
      </w:pPr>
      <w:r w:rsidRPr="00B31B7B">
        <w:rPr>
          <w:rFonts w:ascii="Arial" w:hAnsi="Arial" w:cs="Arial"/>
        </w:rPr>
        <w:t xml:space="preserve">W przypadku pozytywnego protokołu, za termin zakończenia pracy uważa się datę złożenia pisma przewodniego i przedmiotu umowy opisanego w </w:t>
      </w:r>
      <w:r w:rsidR="00377B56" w:rsidRPr="00377B56">
        <w:rPr>
          <w:rFonts w:ascii="Arial" w:hAnsi="Arial" w:cs="Arial"/>
        </w:rPr>
        <w:t xml:space="preserve"> § </w:t>
      </w:r>
      <w:r w:rsidR="00377B56">
        <w:rPr>
          <w:rFonts w:ascii="Arial" w:hAnsi="Arial" w:cs="Arial"/>
        </w:rPr>
        <w:t xml:space="preserve">1 </w:t>
      </w:r>
      <w:r w:rsidRPr="00B31B7B">
        <w:rPr>
          <w:rFonts w:ascii="Arial" w:hAnsi="Arial" w:cs="Arial"/>
        </w:rPr>
        <w:t>ust. 1.</w:t>
      </w:r>
    </w:p>
    <w:p w14:paraId="5C1BDA18" w14:textId="77777777" w:rsidR="003763AC" w:rsidRPr="00B31B7B" w:rsidRDefault="003763AC" w:rsidP="00B31B7B">
      <w:pPr>
        <w:pStyle w:val="Bezodstpw"/>
        <w:spacing w:line="360" w:lineRule="auto"/>
        <w:ind w:left="709" w:hanging="567"/>
        <w:jc w:val="both"/>
        <w:rPr>
          <w:rFonts w:ascii="Arial" w:hAnsi="Arial" w:cs="Arial"/>
        </w:rPr>
      </w:pPr>
    </w:p>
    <w:p w14:paraId="338AA096" w14:textId="77777777" w:rsidR="003763AC" w:rsidRPr="00B31B7B" w:rsidRDefault="00CF0BE3" w:rsidP="00311A2D">
      <w:pPr>
        <w:pStyle w:val="Bezodstpw"/>
        <w:spacing w:line="360" w:lineRule="auto"/>
        <w:ind w:left="142"/>
        <w:jc w:val="center"/>
        <w:rPr>
          <w:rFonts w:ascii="Arial" w:hAnsi="Arial" w:cs="Arial"/>
          <w:b/>
        </w:rPr>
      </w:pPr>
      <w:r w:rsidRPr="00B31B7B">
        <w:rPr>
          <w:rFonts w:ascii="Arial" w:hAnsi="Arial" w:cs="Arial"/>
          <w:b/>
        </w:rPr>
        <w:t>§ 8</w:t>
      </w:r>
    </w:p>
    <w:p w14:paraId="683F7A79" w14:textId="77777777" w:rsidR="003763AC" w:rsidRPr="00B31B7B" w:rsidRDefault="00CF0BE3" w:rsidP="00B31B7B">
      <w:pPr>
        <w:pStyle w:val="Bezodstpw"/>
        <w:spacing w:line="360" w:lineRule="auto"/>
        <w:ind w:firstLine="142"/>
        <w:jc w:val="both"/>
        <w:rPr>
          <w:rFonts w:ascii="Arial" w:hAnsi="Arial" w:cs="Arial"/>
        </w:rPr>
      </w:pPr>
      <w:r w:rsidRPr="00B31B7B">
        <w:rPr>
          <w:rFonts w:ascii="Arial" w:hAnsi="Arial" w:cs="Arial"/>
        </w:rPr>
        <w:t>1.</w:t>
      </w:r>
      <w:r w:rsidRPr="00B31B7B">
        <w:rPr>
          <w:rFonts w:ascii="Arial" w:hAnsi="Arial" w:cs="Arial"/>
        </w:rPr>
        <w:tab/>
        <w:t>Wykonawca zobowiązuje się zapłacić następujące kary umowne z tytułu:</w:t>
      </w:r>
    </w:p>
    <w:p w14:paraId="664A67F2" w14:textId="77777777" w:rsidR="003763AC" w:rsidRPr="00B31B7B" w:rsidRDefault="00CF0BE3" w:rsidP="00B31B7B">
      <w:pPr>
        <w:pStyle w:val="Bezodstpw"/>
        <w:numPr>
          <w:ilvl w:val="1"/>
          <w:numId w:val="7"/>
        </w:numPr>
        <w:spacing w:line="360" w:lineRule="auto"/>
        <w:ind w:left="1134" w:hanging="425"/>
        <w:jc w:val="both"/>
        <w:rPr>
          <w:rFonts w:ascii="Arial" w:hAnsi="Arial" w:cs="Arial"/>
        </w:rPr>
      </w:pPr>
      <w:r w:rsidRPr="00B31B7B">
        <w:rPr>
          <w:rFonts w:ascii="Arial" w:hAnsi="Arial" w:cs="Arial"/>
        </w:rPr>
        <w:t>nieterminowego oddania przedmiotu zlecenia w wysokości 0,5% wartości części zadania (zlecenia) za każdy dzień opóźnienia,</w:t>
      </w:r>
    </w:p>
    <w:p w14:paraId="4F828FA5" w14:textId="77777777" w:rsidR="003763AC" w:rsidRPr="00B31B7B" w:rsidRDefault="00CF0BE3" w:rsidP="00B31B7B">
      <w:pPr>
        <w:pStyle w:val="Bezodstpw"/>
        <w:numPr>
          <w:ilvl w:val="1"/>
          <w:numId w:val="7"/>
        </w:numPr>
        <w:spacing w:line="360" w:lineRule="auto"/>
        <w:ind w:left="1134" w:hanging="425"/>
        <w:jc w:val="both"/>
        <w:rPr>
          <w:rFonts w:ascii="Arial" w:hAnsi="Arial" w:cs="Arial"/>
        </w:rPr>
      </w:pPr>
      <w:r w:rsidRPr="00B31B7B">
        <w:rPr>
          <w:rFonts w:ascii="Arial" w:hAnsi="Arial" w:cs="Arial"/>
        </w:rPr>
        <w:t>wad lub innych nieprawidłowości operatów szacunkowych stwierdzonych w trakcie ich odbioru w wysokości 0,5% wartości części zadania (zlecenia) za każdy dzień, licząc od ustalonego w umowie terminu zakończenia realizacji zamówienia do czasu podpisania protokołu odbioru, w tym nalicza się kary umowne za okres przygotowywania przez Wykonawcę operatów zamiennych oraz za okres dostarczenia ich do Zamawiającego. Nie nalicza się kar umownych za okres kiedy przedmiot umowy będzie podlegał sprawdzaniu przez Zamawiającego,</w:t>
      </w:r>
    </w:p>
    <w:p w14:paraId="5ECD99E3" w14:textId="77777777" w:rsidR="003763AC" w:rsidRPr="00B31B7B" w:rsidRDefault="00CF0BE3" w:rsidP="00B31B7B">
      <w:pPr>
        <w:pStyle w:val="Bezodstpw"/>
        <w:numPr>
          <w:ilvl w:val="1"/>
          <w:numId w:val="7"/>
        </w:numPr>
        <w:spacing w:line="360" w:lineRule="auto"/>
        <w:ind w:left="1134" w:hanging="425"/>
        <w:jc w:val="both"/>
        <w:rPr>
          <w:rFonts w:ascii="Arial" w:hAnsi="Arial" w:cs="Arial"/>
        </w:rPr>
      </w:pPr>
      <w:r w:rsidRPr="00B31B7B">
        <w:rPr>
          <w:rFonts w:ascii="Arial" w:hAnsi="Arial" w:cs="Arial"/>
        </w:rPr>
        <w:t>braku uczestnictwa w rozprawach sądowych lub administracyjnych bądź braku uczestnictwa w rozprawach odwoławczych w wysokości 200 zł brutto za każdą nieobecność,</w:t>
      </w:r>
    </w:p>
    <w:p w14:paraId="1095775A" w14:textId="77777777" w:rsidR="003763AC" w:rsidRPr="00B31B7B" w:rsidRDefault="00CF0BE3" w:rsidP="00B31B7B">
      <w:pPr>
        <w:pStyle w:val="Bezodstpw"/>
        <w:numPr>
          <w:ilvl w:val="1"/>
          <w:numId w:val="7"/>
        </w:numPr>
        <w:spacing w:line="360" w:lineRule="auto"/>
        <w:ind w:left="1134" w:hanging="425"/>
        <w:jc w:val="both"/>
        <w:rPr>
          <w:rFonts w:ascii="Arial" w:hAnsi="Arial" w:cs="Arial"/>
        </w:rPr>
      </w:pPr>
      <w:r w:rsidRPr="00B31B7B">
        <w:rPr>
          <w:rFonts w:ascii="Arial" w:hAnsi="Arial" w:cs="Arial"/>
        </w:rPr>
        <w:t>odstąpienia od umowy przez Zamawiającego z przyczyn, za które ponosi odpowiedzialność Wykonawca w wysokości 30% wynagrodzenia umownego wynikającego z zadania.</w:t>
      </w:r>
    </w:p>
    <w:p w14:paraId="51108206" w14:textId="77777777" w:rsidR="003763AC" w:rsidRPr="00B31B7B" w:rsidRDefault="00CF0BE3" w:rsidP="00B31B7B">
      <w:pPr>
        <w:pStyle w:val="Bezodstpw"/>
        <w:spacing w:line="360" w:lineRule="auto"/>
        <w:ind w:left="709" w:hanging="567"/>
        <w:jc w:val="both"/>
        <w:rPr>
          <w:rFonts w:ascii="Arial" w:hAnsi="Arial" w:cs="Arial"/>
        </w:rPr>
      </w:pPr>
      <w:r w:rsidRPr="00B31B7B">
        <w:rPr>
          <w:rFonts w:ascii="Arial" w:hAnsi="Arial" w:cs="Arial"/>
        </w:rPr>
        <w:t>2.</w:t>
      </w:r>
      <w:r w:rsidRPr="00B31B7B">
        <w:rPr>
          <w:rFonts w:ascii="Arial" w:hAnsi="Arial" w:cs="Arial"/>
        </w:rPr>
        <w:tab/>
        <w:t>Kary umowne, dotyczące opóźnień w oddaniu przedmiotu zamówienia będą potrącane z wynagrodzenia.</w:t>
      </w:r>
    </w:p>
    <w:p w14:paraId="01590137" w14:textId="77777777" w:rsidR="003763AC" w:rsidRPr="00B31B7B" w:rsidRDefault="00CF0BE3" w:rsidP="00B31B7B">
      <w:pPr>
        <w:pStyle w:val="Bezodstpw"/>
        <w:spacing w:line="360" w:lineRule="auto"/>
        <w:ind w:firstLine="142"/>
        <w:jc w:val="both"/>
        <w:rPr>
          <w:rFonts w:ascii="Arial" w:hAnsi="Arial" w:cs="Arial"/>
        </w:rPr>
      </w:pPr>
      <w:r w:rsidRPr="00B31B7B">
        <w:rPr>
          <w:rFonts w:ascii="Arial" w:hAnsi="Arial" w:cs="Arial"/>
        </w:rPr>
        <w:t>3.</w:t>
      </w:r>
      <w:r w:rsidRPr="00B31B7B">
        <w:rPr>
          <w:rFonts w:ascii="Arial" w:hAnsi="Arial" w:cs="Arial"/>
        </w:rPr>
        <w:tab/>
        <w:t>Kary umowne będą potrącane bez uzyskiwania zgody Wykonawcy.</w:t>
      </w:r>
    </w:p>
    <w:p w14:paraId="6AFB24A0" w14:textId="200C30A1" w:rsidR="003763AC" w:rsidRDefault="00CF0BE3" w:rsidP="00311A2D">
      <w:pPr>
        <w:pStyle w:val="Bezodstpw"/>
        <w:spacing w:line="360" w:lineRule="auto"/>
        <w:ind w:left="709" w:hanging="567"/>
        <w:jc w:val="both"/>
        <w:rPr>
          <w:rFonts w:ascii="Arial" w:hAnsi="Arial" w:cs="Arial"/>
        </w:rPr>
      </w:pPr>
      <w:r w:rsidRPr="00B31B7B">
        <w:rPr>
          <w:rFonts w:ascii="Arial" w:hAnsi="Arial" w:cs="Arial"/>
        </w:rPr>
        <w:lastRenderedPageBreak/>
        <w:t>4.</w:t>
      </w:r>
      <w:r w:rsidRPr="00B31B7B">
        <w:rPr>
          <w:rFonts w:ascii="Arial" w:hAnsi="Arial" w:cs="Arial"/>
        </w:rPr>
        <w:tab/>
        <w:t>Zamawiający ma prawo dochodzić odszkodowania uzupełniającego na zasadach Kodeksu cywilnego, jeżeli szkoda przewyższy wysokość kar umownych.</w:t>
      </w:r>
    </w:p>
    <w:p w14:paraId="0EB256D9" w14:textId="77777777" w:rsidR="00311A2D" w:rsidRPr="00311A2D" w:rsidRDefault="00311A2D" w:rsidP="00311A2D">
      <w:pPr>
        <w:pStyle w:val="Bezodstpw"/>
        <w:spacing w:line="360" w:lineRule="auto"/>
        <w:ind w:left="709" w:hanging="567"/>
        <w:jc w:val="both"/>
        <w:rPr>
          <w:rFonts w:ascii="Arial" w:hAnsi="Arial" w:cs="Arial"/>
        </w:rPr>
      </w:pPr>
    </w:p>
    <w:p w14:paraId="3FB8FF6B" w14:textId="77777777" w:rsidR="003763AC" w:rsidRPr="00B31B7B" w:rsidRDefault="00CF0BE3" w:rsidP="00311A2D">
      <w:pPr>
        <w:pStyle w:val="Bezodstpw"/>
        <w:spacing w:line="360" w:lineRule="auto"/>
        <w:jc w:val="center"/>
        <w:rPr>
          <w:rFonts w:ascii="Arial" w:hAnsi="Arial" w:cs="Arial"/>
          <w:b/>
        </w:rPr>
      </w:pPr>
      <w:r w:rsidRPr="00B31B7B">
        <w:rPr>
          <w:rFonts w:ascii="Arial" w:hAnsi="Arial" w:cs="Arial"/>
          <w:b/>
        </w:rPr>
        <w:t>§ 9.</w:t>
      </w:r>
    </w:p>
    <w:p w14:paraId="372B77ED" w14:textId="77777777" w:rsidR="003763AC" w:rsidRPr="00B31B7B" w:rsidRDefault="00CF0BE3" w:rsidP="00B31B7B">
      <w:pPr>
        <w:pStyle w:val="Bezodstpw"/>
        <w:numPr>
          <w:ilvl w:val="2"/>
          <w:numId w:val="8"/>
        </w:numPr>
        <w:spacing w:line="360" w:lineRule="auto"/>
        <w:ind w:left="567" w:hanging="425"/>
        <w:jc w:val="both"/>
        <w:rPr>
          <w:rFonts w:ascii="Arial" w:hAnsi="Arial" w:cs="Arial"/>
        </w:rPr>
      </w:pPr>
      <w:r w:rsidRPr="00B31B7B">
        <w:rPr>
          <w:rFonts w:ascii="Arial" w:hAnsi="Arial" w:cs="Arial"/>
        </w:rPr>
        <w:t>Zamawiający może odstąpić od umowy w razie:</w:t>
      </w:r>
    </w:p>
    <w:p w14:paraId="19A48096" w14:textId="77777777" w:rsidR="003763AC" w:rsidRPr="00B31B7B" w:rsidRDefault="00CF0BE3" w:rsidP="00B31B7B">
      <w:pPr>
        <w:pStyle w:val="Bezodstpw"/>
        <w:numPr>
          <w:ilvl w:val="0"/>
          <w:numId w:val="9"/>
        </w:numPr>
        <w:spacing w:line="360" w:lineRule="auto"/>
        <w:ind w:left="851" w:hanging="425"/>
        <w:jc w:val="both"/>
        <w:rPr>
          <w:rFonts w:ascii="Arial" w:hAnsi="Arial" w:cs="Arial"/>
        </w:rPr>
      </w:pPr>
      <w:r w:rsidRPr="00B31B7B">
        <w:rPr>
          <w:rFonts w:ascii="Arial" w:hAnsi="Arial" w:cs="Arial"/>
        </w:rPr>
        <w:t>wystąpienia istotnej zmiany okoliczności powodującej, że wykonanie umowy nie leży w interesie publicznym, czego nie można było przewidzieć w chwili jej zawarcia, zawiadamiając o tym Wykonawcę na piśmie w terminie 30 dni od powzięcia wiadomości o powyższych okolicznościach. Wówczas Wykonawca otrzymuje wynagrodzenie w wysokości proporcjonalnej do wykonania przedmiotu umowy. Postanowienia o karze umownej nie mają w tym przypadku zastosowania i Wykonawca nie może żądać odszkodowania,</w:t>
      </w:r>
    </w:p>
    <w:p w14:paraId="56E5CAE4" w14:textId="77777777" w:rsidR="003763AC" w:rsidRPr="00B31B7B" w:rsidRDefault="00CF0BE3" w:rsidP="00B31B7B">
      <w:pPr>
        <w:pStyle w:val="Bezodstpw"/>
        <w:numPr>
          <w:ilvl w:val="0"/>
          <w:numId w:val="9"/>
        </w:numPr>
        <w:spacing w:line="360" w:lineRule="auto"/>
        <w:ind w:left="851" w:hanging="425"/>
        <w:jc w:val="both"/>
        <w:rPr>
          <w:rFonts w:ascii="Arial" w:hAnsi="Arial" w:cs="Arial"/>
        </w:rPr>
      </w:pPr>
      <w:r w:rsidRPr="00B31B7B">
        <w:rPr>
          <w:rFonts w:ascii="Arial" w:hAnsi="Arial" w:cs="Arial"/>
        </w:rPr>
        <w:t>Wykonawca nie wykonał prac w terminie bez uzasadnionych przyczyn oraz nie kontynuuje ich pomimo wezwania Zamawiającego złożonego na piśmie,</w:t>
      </w:r>
    </w:p>
    <w:p w14:paraId="48A562D8" w14:textId="77777777" w:rsidR="003763AC" w:rsidRPr="00B31B7B" w:rsidRDefault="00CF0BE3" w:rsidP="00B31B7B">
      <w:pPr>
        <w:pStyle w:val="Bezodstpw"/>
        <w:numPr>
          <w:ilvl w:val="0"/>
          <w:numId w:val="9"/>
        </w:numPr>
        <w:spacing w:line="360" w:lineRule="auto"/>
        <w:ind w:left="851" w:hanging="425"/>
        <w:jc w:val="both"/>
        <w:rPr>
          <w:rFonts w:ascii="Arial" w:hAnsi="Arial" w:cs="Arial"/>
        </w:rPr>
      </w:pPr>
      <w:r w:rsidRPr="00B31B7B">
        <w:rPr>
          <w:rFonts w:ascii="Arial" w:hAnsi="Arial" w:cs="Arial"/>
        </w:rPr>
        <w:t>Wykonawca wykonywać będzie operaty szacunkowe niezgodnie z przepisami prawa oraz niezgodnie z zasadami obowiązującymi rzeczoznawcę majątkowego zawartymi w Kodeksie etyki zawodowej rzeczoznawców majątkowych, tj. nierzetelnie, nieuczciwie, bez szczególnej staranności, bez zachowania bezstronności i bez zachowania tajemnicy zawodowej oraz niezgodnie z wytycznymi zawartymi w standardach zawodowych dotyczących wyceny nieruchomości lub nie wykona operatów szacunkowych w terminie, o którym mowa w § 5 ust. 2 niniejszej umowy.</w:t>
      </w:r>
    </w:p>
    <w:p w14:paraId="6B519459" w14:textId="78B0FBB6" w:rsidR="005B7A64" w:rsidRPr="005B7A64" w:rsidRDefault="00CF0BE3" w:rsidP="00F0144C">
      <w:pPr>
        <w:pStyle w:val="Bezodstpw"/>
        <w:numPr>
          <w:ilvl w:val="0"/>
          <w:numId w:val="8"/>
        </w:numPr>
        <w:tabs>
          <w:tab w:val="left" w:pos="142"/>
        </w:tabs>
        <w:spacing w:line="360" w:lineRule="auto"/>
        <w:ind w:left="567" w:hanging="425"/>
        <w:jc w:val="both"/>
        <w:rPr>
          <w:rFonts w:ascii="Arial" w:hAnsi="Arial" w:cs="Arial"/>
        </w:rPr>
      </w:pPr>
      <w:r w:rsidRPr="00B31B7B">
        <w:rPr>
          <w:rFonts w:ascii="Arial" w:hAnsi="Arial" w:cs="Arial"/>
        </w:rPr>
        <w:t>W przypadku negatywnej weryfikacji operatu szacunkowego przez Stowarzyszenie</w:t>
      </w:r>
      <w:r w:rsidR="00311A2D">
        <w:rPr>
          <w:rFonts w:ascii="Arial" w:hAnsi="Arial" w:cs="Arial"/>
        </w:rPr>
        <w:t xml:space="preserve"> </w:t>
      </w:r>
      <w:r w:rsidRPr="00B31B7B">
        <w:rPr>
          <w:rFonts w:ascii="Arial" w:hAnsi="Arial" w:cs="Arial"/>
        </w:rPr>
        <w:t>Rzeczoznawców Majątkowych, Zamawiający zastrzega sobie prawo do zwrotu poniesionych kosztów za wykonanie operatu oraz jego weryfikację.</w:t>
      </w:r>
    </w:p>
    <w:p w14:paraId="750C4FB5" w14:textId="77777777" w:rsidR="003763AC" w:rsidRPr="00B31B7B" w:rsidRDefault="003763AC" w:rsidP="00B31B7B">
      <w:pPr>
        <w:pStyle w:val="Bezodstpw"/>
        <w:spacing w:line="360" w:lineRule="auto"/>
        <w:jc w:val="both"/>
        <w:rPr>
          <w:rFonts w:ascii="Arial" w:hAnsi="Arial" w:cs="Arial"/>
        </w:rPr>
      </w:pPr>
    </w:p>
    <w:p w14:paraId="5C81058F" w14:textId="38B56A88" w:rsidR="003763AC" w:rsidRDefault="00CF0BE3" w:rsidP="00311A2D">
      <w:pPr>
        <w:pStyle w:val="Bezodstpw"/>
        <w:spacing w:line="360" w:lineRule="auto"/>
        <w:jc w:val="center"/>
        <w:rPr>
          <w:rFonts w:ascii="Arial" w:hAnsi="Arial" w:cs="Arial"/>
          <w:b/>
        </w:rPr>
      </w:pPr>
      <w:r w:rsidRPr="00B31B7B">
        <w:rPr>
          <w:rFonts w:ascii="Arial" w:hAnsi="Arial" w:cs="Arial"/>
          <w:b/>
        </w:rPr>
        <w:t>§ 10.</w:t>
      </w:r>
    </w:p>
    <w:p w14:paraId="4B6944C4" w14:textId="63D85807" w:rsidR="005B7A64" w:rsidRPr="00A830A9" w:rsidRDefault="005B7A64" w:rsidP="005B7A64">
      <w:pPr>
        <w:pStyle w:val="Tekstpodstawowywcity21"/>
        <w:spacing w:line="360" w:lineRule="auto"/>
        <w:ind w:left="142"/>
        <w:jc w:val="both"/>
        <w:rPr>
          <w:rFonts w:cs="Arial"/>
          <w:sz w:val="22"/>
          <w:szCs w:val="22"/>
        </w:rPr>
      </w:pPr>
      <w:r w:rsidRPr="00A830A9">
        <w:rPr>
          <w:rFonts w:cs="Arial"/>
          <w:sz w:val="22"/>
          <w:szCs w:val="22"/>
        </w:rPr>
        <w:t>1.</w:t>
      </w:r>
      <w:r>
        <w:rPr>
          <w:rFonts w:cs="Arial"/>
          <w:sz w:val="22"/>
          <w:szCs w:val="22"/>
        </w:rPr>
        <w:t xml:space="preserve"> </w:t>
      </w:r>
      <w:r w:rsidRPr="00A830A9">
        <w:rPr>
          <w:rFonts w:cs="Arial"/>
          <w:sz w:val="22"/>
          <w:szCs w:val="22"/>
        </w:rPr>
        <w:t>Zamawiający oświadcza, że jest podatnikiem VAT.</w:t>
      </w:r>
    </w:p>
    <w:p w14:paraId="207FFC54" w14:textId="200E4B44" w:rsidR="005B7A64" w:rsidRPr="00A830A9" w:rsidRDefault="005B7A64" w:rsidP="005B7A64">
      <w:pPr>
        <w:pStyle w:val="Tekstpodstawowywcity21"/>
        <w:spacing w:line="360" w:lineRule="auto"/>
        <w:ind w:left="284" w:hanging="142"/>
        <w:jc w:val="both"/>
        <w:rPr>
          <w:rFonts w:cs="Arial"/>
          <w:sz w:val="22"/>
          <w:szCs w:val="22"/>
        </w:rPr>
      </w:pPr>
      <w:r w:rsidRPr="00A830A9">
        <w:rPr>
          <w:rFonts w:cs="Arial"/>
          <w:sz w:val="22"/>
          <w:szCs w:val="22"/>
        </w:rPr>
        <w:t>2.</w:t>
      </w:r>
      <w:r>
        <w:rPr>
          <w:rFonts w:cs="Arial"/>
          <w:sz w:val="22"/>
          <w:szCs w:val="22"/>
        </w:rPr>
        <w:t xml:space="preserve"> </w:t>
      </w:r>
      <w:r w:rsidRPr="00A830A9">
        <w:rPr>
          <w:rFonts w:cs="Arial"/>
          <w:sz w:val="22"/>
          <w:szCs w:val="22"/>
        </w:rPr>
        <w:t>Wykonawca oświadcza, że jest podatnikiem VAT i posiada</w:t>
      </w:r>
      <w:r>
        <w:rPr>
          <w:rFonts w:cs="Arial"/>
          <w:sz w:val="22"/>
          <w:szCs w:val="22"/>
        </w:rPr>
        <w:t xml:space="preserve"> NIP ……………………………</w:t>
      </w:r>
    </w:p>
    <w:p w14:paraId="22C4AF29" w14:textId="394606B6" w:rsidR="005B7A64" w:rsidRPr="00311A2D" w:rsidRDefault="005B7A64" w:rsidP="00311A2D">
      <w:pPr>
        <w:pStyle w:val="Bezodstpw"/>
        <w:spacing w:line="360" w:lineRule="auto"/>
        <w:jc w:val="center"/>
        <w:rPr>
          <w:rFonts w:ascii="Arial" w:hAnsi="Arial" w:cs="Arial"/>
          <w:b/>
        </w:rPr>
      </w:pPr>
      <w:r w:rsidRPr="005B7A64">
        <w:rPr>
          <w:rFonts w:ascii="Arial" w:hAnsi="Arial" w:cs="Arial"/>
          <w:b/>
        </w:rPr>
        <w:t>§ 11.</w:t>
      </w:r>
    </w:p>
    <w:p w14:paraId="5CBF2107" w14:textId="4E7C5599" w:rsidR="003763AC" w:rsidRDefault="00CF0BE3" w:rsidP="00B31B7B">
      <w:pPr>
        <w:pStyle w:val="Bezodstpw"/>
        <w:spacing w:line="360" w:lineRule="auto"/>
        <w:ind w:left="142"/>
        <w:jc w:val="both"/>
        <w:rPr>
          <w:rFonts w:ascii="Arial" w:hAnsi="Arial" w:cs="Arial"/>
        </w:rPr>
      </w:pPr>
      <w:r w:rsidRPr="00B31B7B">
        <w:rPr>
          <w:rFonts w:ascii="Arial" w:hAnsi="Arial" w:cs="Arial"/>
        </w:rPr>
        <w:t>Wszelkie zmiany i uzupełnienia treści umowy mogą być dokonywane wyłącznie w formie aneksu podpisanego przez obie strony, pod rygorem nieważności.</w:t>
      </w:r>
    </w:p>
    <w:p w14:paraId="12ECBFF4" w14:textId="1F8CA04D" w:rsidR="005B7A64" w:rsidRDefault="005B7A64" w:rsidP="00B31B7B">
      <w:pPr>
        <w:pStyle w:val="Bezodstpw"/>
        <w:spacing w:line="360" w:lineRule="auto"/>
        <w:ind w:left="142"/>
        <w:jc w:val="both"/>
        <w:rPr>
          <w:rFonts w:ascii="Arial" w:hAnsi="Arial" w:cs="Arial"/>
        </w:rPr>
      </w:pPr>
    </w:p>
    <w:p w14:paraId="2B6300D5" w14:textId="36FFA94D" w:rsidR="003763AC" w:rsidRDefault="003763AC" w:rsidP="00B31B7B">
      <w:pPr>
        <w:pStyle w:val="Bezodstpw"/>
        <w:spacing w:line="360" w:lineRule="auto"/>
        <w:jc w:val="both"/>
        <w:rPr>
          <w:rFonts w:ascii="Arial" w:hAnsi="Arial" w:cs="Arial"/>
        </w:rPr>
      </w:pPr>
    </w:p>
    <w:p w14:paraId="090EBF99" w14:textId="77777777" w:rsidR="005B7A64" w:rsidRDefault="005B7A64" w:rsidP="00B31B7B">
      <w:pPr>
        <w:pStyle w:val="Bezodstpw"/>
        <w:spacing w:line="360" w:lineRule="auto"/>
        <w:jc w:val="both"/>
        <w:rPr>
          <w:rFonts w:ascii="Arial" w:hAnsi="Arial" w:cs="Arial"/>
        </w:rPr>
      </w:pPr>
    </w:p>
    <w:p w14:paraId="31E3BF13" w14:textId="0832B23A" w:rsidR="005B7A64" w:rsidRPr="005B7A64" w:rsidRDefault="005B7A64" w:rsidP="005B7A64">
      <w:pPr>
        <w:pStyle w:val="Bezodstpw"/>
        <w:spacing w:line="360" w:lineRule="auto"/>
        <w:jc w:val="center"/>
        <w:rPr>
          <w:rFonts w:ascii="Arial" w:hAnsi="Arial" w:cs="Arial"/>
          <w:b/>
          <w:bCs/>
        </w:rPr>
      </w:pPr>
      <w:r w:rsidRPr="005B7A64">
        <w:rPr>
          <w:rFonts w:ascii="Arial" w:hAnsi="Arial" w:cs="Arial"/>
          <w:b/>
          <w:bCs/>
        </w:rPr>
        <w:lastRenderedPageBreak/>
        <w:t>§ 1</w:t>
      </w:r>
      <w:r>
        <w:rPr>
          <w:rFonts w:ascii="Arial" w:hAnsi="Arial" w:cs="Arial"/>
          <w:b/>
          <w:bCs/>
        </w:rPr>
        <w:t>2</w:t>
      </w:r>
      <w:r w:rsidRPr="005B7A64">
        <w:rPr>
          <w:rFonts w:ascii="Arial" w:hAnsi="Arial" w:cs="Arial"/>
          <w:b/>
          <w:bCs/>
        </w:rPr>
        <w:t>.</w:t>
      </w:r>
    </w:p>
    <w:p w14:paraId="428EFDDA" w14:textId="1E43981E" w:rsidR="003763AC" w:rsidRPr="00B31B7B" w:rsidRDefault="00CF0BE3" w:rsidP="00B31B7B">
      <w:pPr>
        <w:pStyle w:val="Bezodstpw"/>
        <w:spacing w:line="360" w:lineRule="auto"/>
        <w:ind w:left="142"/>
        <w:jc w:val="both"/>
        <w:rPr>
          <w:rFonts w:ascii="Arial" w:hAnsi="Arial" w:cs="Arial"/>
        </w:rPr>
      </w:pPr>
      <w:r w:rsidRPr="00B31B7B">
        <w:rPr>
          <w:rFonts w:ascii="Arial" w:hAnsi="Arial" w:cs="Arial"/>
        </w:rPr>
        <w:t>W sprawach nieuregulowanych umową mają zastosowanie odpowiednie przepisy ustawy o gospodarce nieruchomościami, ustawy z dnia 23 kwietnia 1964 r. Kodeks cywilny (</w:t>
      </w:r>
      <w:proofErr w:type="spellStart"/>
      <w:r w:rsidRPr="00B31B7B">
        <w:rPr>
          <w:rFonts w:ascii="Arial" w:hAnsi="Arial" w:cs="Arial"/>
        </w:rPr>
        <w:t>t.j</w:t>
      </w:r>
      <w:proofErr w:type="spellEnd"/>
      <w:r w:rsidRPr="00B31B7B">
        <w:rPr>
          <w:rFonts w:ascii="Arial" w:hAnsi="Arial" w:cs="Arial"/>
        </w:rPr>
        <w:t>. Dz. U. z 202</w:t>
      </w:r>
      <w:r w:rsidR="00311A2D">
        <w:rPr>
          <w:rFonts w:ascii="Arial" w:hAnsi="Arial" w:cs="Arial"/>
        </w:rPr>
        <w:t>1</w:t>
      </w:r>
      <w:r w:rsidRPr="00B31B7B">
        <w:rPr>
          <w:rFonts w:ascii="Arial" w:hAnsi="Arial" w:cs="Arial"/>
        </w:rPr>
        <w:t xml:space="preserve"> r. poz. </w:t>
      </w:r>
      <w:r w:rsidR="00311A2D">
        <w:rPr>
          <w:rFonts w:ascii="Arial" w:hAnsi="Arial" w:cs="Arial"/>
        </w:rPr>
        <w:t>1899</w:t>
      </w:r>
      <w:r w:rsidRPr="00B31B7B">
        <w:rPr>
          <w:rFonts w:ascii="Arial" w:hAnsi="Arial" w:cs="Arial"/>
        </w:rPr>
        <w:t xml:space="preserve"> z późn. zm.). </w:t>
      </w:r>
    </w:p>
    <w:p w14:paraId="02AD5C35" w14:textId="77777777" w:rsidR="003763AC" w:rsidRPr="00B31B7B" w:rsidRDefault="003763AC" w:rsidP="00B31B7B">
      <w:pPr>
        <w:pStyle w:val="Bezodstpw"/>
        <w:spacing w:line="360" w:lineRule="auto"/>
        <w:jc w:val="both"/>
        <w:rPr>
          <w:rFonts w:ascii="Arial" w:hAnsi="Arial" w:cs="Arial"/>
        </w:rPr>
      </w:pPr>
    </w:p>
    <w:p w14:paraId="4FB6FFB8" w14:textId="4A8C5BCE" w:rsidR="003763AC" w:rsidRPr="00B31B7B" w:rsidRDefault="00CF0BE3" w:rsidP="00311A2D">
      <w:pPr>
        <w:pStyle w:val="Bezodstpw"/>
        <w:spacing w:line="360" w:lineRule="auto"/>
        <w:jc w:val="center"/>
        <w:rPr>
          <w:rFonts w:ascii="Arial" w:hAnsi="Arial" w:cs="Arial"/>
          <w:b/>
        </w:rPr>
      </w:pPr>
      <w:r w:rsidRPr="00B31B7B">
        <w:rPr>
          <w:rFonts w:ascii="Arial" w:hAnsi="Arial" w:cs="Arial"/>
          <w:b/>
        </w:rPr>
        <w:t>§ 1</w:t>
      </w:r>
      <w:r w:rsidR="005B7A64">
        <w:rPr>
          <w:rFonts w:ascii="Arial" w:hAnsi="Arial" w:cs="Arial"/>
          <w:b/>
        </w:rPr>
        <w:t>3</w:t>
      </w:r>
      <w:r w:rsidRPr="00B31B7B">
        <w:rPr>
          <w:rFonts w:ascii="Arial" w:hAnsi="Arial" w:cs="Arial"/>
          <w:b/>
        </w:rPr>
        <w:t>.</w:t>
      </w:r>
    </w:p>
    <w:p w14:paraId="3A7D24F7" w14:textId="77777777" w:rsidR="003763AC" w:rsidRPr="00B31B7B" w:rsidRDefault="00CF0BE3" w:rsidP="00B31B7B">
      <w:pPr>
        <w:pStyle w:val="Bezodstpw"/>
        <w:spacing w:line="360" w:lineRule="auto"/>
        <w:ind w:left="142"/>
        <w:jc w:val="both"/>
        <w:rPr>
          <w:rFonts w:ascii="Arial" w:hAnsi="Arial" w:cs="Arial"/>
        </w:rPr>
      </w:pPr>
      <w:r w:rsidRPr="00B31B7B">
        <w:rPr>
          <w:rFonts w:ascii="Arial" w:hAnsi="Arial" w:cs="Arial"/>
        </w:rPr>
        <w:t xml:space="preserve">Spory jakie mogą wyniknąć z realizacji niniejszej umowy, strony poddają rozstrzygnięciu właściwym sądom powszechnym właściwym dla siedziby Zamawiającego. </w:t>
      </w:r>
    </w:p>
    <w:p w14:paraId="6DFFF085" w14:textId="77777777" w:rsidR="003763AC" w:rsidRPr="00B31B7B" w:rsidRDefault="003763AC" w:rsidP="00B31B7B">
      <w:pPr>
        <w:pStyle w:val="Bezodstpw"/>
        <w:spacing w:line="360" w:lineRule="auto"/>
        <w:jc w:val="both"/>
        <w:rPr>
          <w:rFonts w:ascii="Arial" w:hAnsi="Arial" w:cs="Arial"/>
        </w:rPr>
      </w:pPr>
    </w:p>
    <w:p w14:paraId="0EBB0186" w14:textId="060B2EE2" w:rsidR="003763AC" w:rsidRPr="00B31B7B" w:rsidRDefault="00CF0BE3" w:rsidP="00311A2D">
      <w:pPr>
        <w:pStyle w:val="Bezodstpw"/>
        <w:spacing w:line="360" w:lineRule="auto"/>
        <w:jc w:val="center"/>
        <w:rPr>
          <w:rFonts w:ascii="Arial" w:hAnsi="Arial" w:cs="Arial"/>
          <w:b/>
        </w:rPr>
      </w:pPr>
      <w:r w:rsidRPr="00B31B7B">
        <w:rPr>
          <w:rFonts w:ascii="Arial" w:hAnsi="Arial" w:cs="Arial"/>
          <w:b/>
        </w:rPr>
        <w:t>§ 1</w:t>
      </w:r>
      <w:r w:rsidR="005B7A64">
        <w:rPr>
          <w:rFonts w:ascii="Arial" w:hAnsi="Arial" w:cs="Arial"/>
          <w:b/>
        </w:rPr>
        <w:t>4</w:t>
      </w:r>
      <w:r w:rsidRPr="00B31B7B">
        <w:rPr>
          <w:rFonts w:ascii="Arial" w:hAnsi="Arial" w:cs="Arial"/>
          <w:b/>
        </w:rPr>
        <w:t>.</w:t>
      </w:r>
    </w:p>
    <w:p w14:paraId="3736380A" w14:textId="77777777" w:rsidR="003763AC" w:rsidRPr="00B31B7B" w:rsidRDefault="00CF0BE3" w:rsidP="00B31B7B">
      <w:pPr>
        <w:pStyle w:val="Bezodstpw"/>
        <w:spacing w:line="360" w:lineRule="auto"/>
        <w:ind w:left="142"/>
        <w:jc w:val="both"/>
        <w:rPr>
          <w:rFonts w:ascii="Arial" w:hAnsi="Arial" w:cs="Arial"/>
        </w:rPr>
      </w:pPr>
      <w:r w:rsidRPr="00B31B7B">
        <w:rPr>
          <w:rFonts w:ascii="Arial" w:hAnsi="Arial" w:cs="Arial"/>
        </w:rPr>
        <w:t>Umowę sporządzono w trzech jednobrzmiących egzemplarzach – dwa egzemplarze dla Zamawiającego i jeden egzemplarz dla Wykonawcy.</w:t>
      </w:r>
    </w:p>
    <w:p w14:paraId="3610A09D" w14:textId="77777777" w:rsidR="003763AC" w:rsidRPr="00B31B7B" w:rsidRDefault="003763AC" w:rsidP="00B31B7B">
      <w:pPr>
        <w:pStyle w:val="Bezodstpw"/>
        <w:spacing w:line="360" w:lineRule="auto"/>
        <w:jc w:val="both"/>
        <w:rPr>
          <w:rFonts w:ascii="Arial" w:hAnsi="Arial" w:cs="Arial"/>
        </w:rPr>
      </w:pPr>
    </w:p>
    <w:p w14:paraId="36EE7DBA" w14:textId="77777777" w:rsidR="003763AC" w:rsidRPr="00B31B7B" w:rsidRDefault="003763AC" w:rsidP="00B31B7B">
      <w:pPr>
        <w:pStyle w:val="Bezodstpw"/>
        <w:spacing w:line="360" w:lineRule="auto"/>
        <w:jc w:val="both"/>
        <w:rPr>
          <w:rFonts w:ascii="Arial" w:hAnsi="Arial" w:cs="Arial"/>
        </w:rPr>
      </w:pPr>
    </w:p>
    <w:p w14:paraId="765A287A" w14:textId="77777777" w:rsidR="003763AC" w:rsidRPr="00B31B7B" w:rsidRDefault="003763AC" w:rsidP="00B31B7B">
      <w:pPr>
        <w:pStyle w:val="Bezodstpw"/>
        <w:spacing w:line="360" w:lineRule="auto"/>
        <w:jc w:val="both"/>
        <w:rPr>
          <w:rFonts w:ascii="Arial" w:hAnsi="Arial" w:cs="Arial"/>
        </w:rPr>
      </w:pPr>
    </w:p>
    <w:p w14:paraId="7BCFBD56" w14:textId="77777777" w:rsidR="003763AC" w:rsidRPr="00B31B7B" w:rsidRDefault="003763AC" w:rsidP="00B31B7B">
      <w:pPr>
        <w:pStyle w:val="Bezodstpw"/>
        <w:spacing w:line="360" w:lineRule="auto"/>
        <w:jc w:val="both"/>
        <w:rPr>
          <w:rFonts w:ascii="Arial" w:hAnsi="Arial" w:cs="Arial"/>
        </w:rPr>
      </w:pPr>
    </w:p>
    <w:p w14:paraId="6B9F9788" w14:textId="77777777" w:rsidR="003763AC" w:rsidRPr="005B7A64" w:rsidRDefault="00CF0BE3" w:rsidP="00B31B7B">
      <w:pPr>
        <w:pStyle w:val="Bezodstpw"/>
        <w:spacing w:line="360" w:lineRule="auto"/>
        <w:jc w:val="both"/>
        <w:rPr>
          <w:rFonts w:ascii="Arial" w:hAnsi="Arial" w:cs="Arial"/>
          <w:b/>
          <w:bCs/>
        </w:rPr>
      </w:pPr>
      <w:r w:rsidRPr="005B7A64">
        <w:rPr>
          <w:rFonts w:ascii="Arial" w:hAnsi="Arial" w:cs="Arial"/>
          <w:b/>
          <w:bCs/>
        </w:rPr>
        <w:t>ZAMAWIAJĄCY:</w:t>
      </w:r>
      <w:r w:rsidRPr="005B7A64">
        <w:rPr>
          <w:rFonts w:ascii="Arial" w:hAnsi="Arial" w:cs="Arial"/>
          <w:b/>
          <w:bCs/>
        </w:rPr>
        <w:tab/>
      </w:r>
      <w:r w:rsidRPr="005B7A64">
        <w:rPr>
          <w:rFonts w:ascii="Arial" w:hAnsi="Arial" w:cs="Arial"/>
          <w:b/>
          <w:bCs/>
        </w:rPr>
        <w:tab/>
      </w:r>
      <w:r w:rsidRPr="005B7A64">
        <w:rPr>
          <w:rFonts w:ascii="Arial" w:hAnsi="Arial" w:cs="Arial"/>
          <w:b/>
          <w:bCs/>
        </w:rPr>
        <w:tab/>
      </w:r>
      <w:r w:rsidRPr="005B7A64">
        <w:rPr>
          <w:rFonts w:ascii="Arial" w:hAnsi="Arial" w:cs="Arial"/>
          <w:b/>
          <w:bCs/>
        </w:rPr>
        <w:tab/>
      </w:r>
      <w:r w:rsidRPr="005B7A64">
        <w:rPr>
          <w:rFonts w:ascii="Arial" w:hAnsi="Arial" w:cs="Arial"/>
          <w:b/>
          <w:bCs/>
        </w:rPr>
        <w:tab/>
      </w:r>
      <w:r w:rsidRPr="005B7A64">
        <w:rPr>
          <w:rFonts w:ascii="Arial" w:hAnsi="Arial" w:cs="Arial"/>
          <w:b/>
          <w:bCs/>
        </w:rPr>
        <w:tab/>
      </w:r>
      <w:r w:rsidRPr="005B7A64">
        <w:rPr>
          <w:rFonts w:ascii="Arial" w:hAnsi="Arial" w:cs="Arial"/>
          <w:b/>
          <w:bCs/>
        </w:rPr>
        <w:tab/>
      </w:r>
      <w:r w:rsidRPr="005B7A64">
        <w:rPr>
          <w:rFonts w:ascii="Arial" w:hAnsi="Arial" w:cs="Arial"/>
          <w:b/>
          <w:bCs/>
        </w:rPr>
        <w:tab/>
        <w:t>WYKONAWCA:</w:t>
      </w:r>
    </w:p>
    <w:p w14:paraId="64853005" w14:textId="77777777" w:rsidR="003763AC" w:rsidRPr="00B31B7B" w:rsidRDefault="003763AC" w:rsidP="00B31B7B">
      <w:pPr>
        <w:pStyle w:val="Bezodstpw"/>
        <w:spacing w:line="360" w:lineRule="auto"/>
        <w:jc w:val="both"/>
        <w:rPr>
          <w:rFonts w:ascii="Arial" w:hAnsi="Arial" w:cs="Arial"/>
        </w:rPr>
      </w:pPr>
    </w:p>
    <w:p w14:paraId="64901425" w14:textId="77777777" w:rsidR="003763AC" w:rsidRPr="00B31B7B" w:rsidRDefault="003763AC" w:rsidP="00B31B7B">
      <w:pPr>
        <w:pStyle w:val="Bezodstpw"/>
        <w:spacing w:line="360" w:lineRule="auto"/>
        <w:jc w:val="both"/>
        <w:rPr>
          <w:rFonts w:ascii="Arial" w:hAnsi="Arial" w:cs="Arial"/>
        </w:rPr>
      </w:pPr>
    </w:p>
    <w:p w14:paraId="0661B19A" w14:textId="77777777" w:rsidR="003763AC" w:rsidRPr="00B31B7B" w:rsidRDefault="003763AC" w:rsidP="00B31B7B">
      <w:pPr>
        <w:pStyle w:val="Bezodstpw"/>
        <w:spacing w:line="360" w:lineRule="auto"/>
        <w:jc w:val="both"/>
        <w:rPr>
          <w:rFonts w:ascii="Arial" w:hAnsi="Arial" w:cs="Arial"/>
        </w:rPr>
      </w:pPr>
    </w:p>
    <w:p w14:paraId="6CE71278" w14:textId="77777777" w:rsidR="003763AC" w:rsidRPr="00B31B7B" w:rsidRDefault="003763AC" w:rsidP="00B31B7B">
      <w:pPr>
        <w:pStyle w:val="Bezodstpw"/>
        <w:spacing w:line="360" w:lineRule="auto"/>
        <w:jc w:val="both"/>
        <w:rPr>
          <w:rFonts w:ascii="Arial" w:hAnsi="Arial" w:cs="Arial"/>
        </w:rPr>
      </w:pPr>
    </w:p>
    <w:p w14:paraId="77BC8844" w14:textId="77777777" w:rsidR="003763AC" w:rsidRPr="00B31B7B" w:rsidRDefault="003763AC" w:rsidP="00B31B7B">
      <w:pPr>
        <w:pStyle w:val="Bezodstpw"/>
        <w:spacing w:line="360" w:lineRule="auto"/>
        <w:jc w:val="both"/>
        <w:rPr>
          <w:rFonts w:ascii="Arial" w:hAnsi="Arial" w:cs="Arial"/>
        </w:rPr>
      </w:pPr>
    </w:p>
    <w:p w14:paraId="16C49084" w14:textId="77777777" w:rsidR="003763AC" w:rsidRPr="00B31B7B" w:rsidRDefault="003763AC" w:rsidP="00B31B7B">
      <w:pPr>
        <w:pStyle w:val="Bezodstpw"/>
        <w:spacing w:line="360" w:lineRule="auto"/>
        <w:jc w:val="both"/>
        <w:rPr>
          <w:rFonts w:ascii="Arial" w:hAnsi="Arial" w:cs="Arial"/>
        </w:rPr>
      </w:pPr>
    </w:p>
    <w:p w14:paraId="0DE8DC84" w14:textId="77777777" w:rsidR="003763AC" w:rsidRPr="00B31B7B" w:rsidRDefault="003763AC" w:rsidP="00B31B7B">
      <w:pPr>
        <w:pStyle w:val="Bezodstpw"/>
        <w:spacing w:line="360" w:lineRule="auto"/>
        <w:jc w:val="both"/>
        <w:rPr>
          <w:rFonts w:ascii="Arial" w:hAnsi="Arial" w:cs="Arial"/>
        </w:rPr>
      </w:pPr>
    </w:p>
    <w:p w14:paraId="39606F26" w14:textId="77777777" w:rsidR="003763AC" w:rsidRPr="00B31B7B" w:rsidRDefault="003763AC" w:rsidP="00B31B7B">
      <w:pPr>
        <w:pStyle w:val="Bezodstpw"/>
        <w:spacing w:line="360" w:lineRule="auto"/>
        <w:jc w:val="both"/>
        <w:rPr>
          <w:rFonts w:ascii="Arial" w:hAnsi="Arial" w:cs="Arial"/>
        </w:rPr>
      </w:pPr>
    </w:p>
    <w:p w14:paraId="4394CB50" w14:textId="77777777" w:rsidR="003763AC" w:rsidRPr="00B31B7B" w:rsidRDefault="003763AC" w:rsidP="00B31B7B">
      <w:pPr>
        <w:pStyle w:val="Bezodstpw"/>
        <w:spacing w:line="360" w:lineRule="auto"/>
        <w:jc w:val="both"/>
        <w:rPr>
          <w:rFonts w:ascii="Arial" w:hAnsi="Arial" w:cs="Arial"/>
        </w:rPr>
      </w:pPr>
    </w:p>
    <w:p w14:paraId="3E4892FB" w14:textId="77777777" w:rsidR="003763AC" w:rsidRPr="00B31B7B" w:rsidRDefault="003763AC" w:rsidP="00B31B7B">
      <w:pPr>
        <w:pStyle w:val="Bezodstpw"/>
        <w:spacing w:line="360" w:lineRule="auto"/>
        <w:jc w:val="both"/>
        <w:rPr>
          <w:rFonts w:ascii="Arial" w:hAnsi="Arial" w:cs="Arial"/>
        </w:rPr>
      </w:pPr>
    </w:p>
    <w:p w14:paraId="013B75A3" w14:textId="77777777" w:rsidR="003763AC" w:rsidRPr="00B31B7B" w:rsidRDefault="003763AC" w:rsidP="00B31B7B">
      <w:pPr>
        <w:pStyle w:val="Bezodstpw"/>
        <w:spacing w:line="360" w:lineRule="auto"/>
        <w:jc w:val="both"/>
        <w:rPr>
          <w:rFonts w:ascii="Arial" w:hAnsi="Arial" w:cs="Arial"/>
        </w:rPr>
      </w:pPr>
    </w:p>
    <w:p w14:paraId="611CA882" w14:textId="77777777" w:rsidR="003763AC" w:rsidRPr="00B31B7B" w:rsidRDefault="003763AC" w:rsidP="00B31B7B">
      <w:pPr>
        <w:pStyle w:val="Bezodstpw"/>
        <w:spacing w:line="360" w:lineRule="auto"/>
        <w:jc w:val="both"/>
        <w:rPr>
          <w:rFonts w:ascii="Arial" w:hAnsi="Arial" w:cs="Arial"/>
        </w:rPr>
      </w:pPr>
    </w:p>
    <w:p w14:paraId="23796935" w14:textId="77777777" w:rsidR="003763AC" w:rsidRPr="00B31B7B" w:rsidRDefault="003763AC" w:rsidP="00B31B7B">
      <w:pPr>
        <w:pStyle w:val="Bezodstpw"/>
        <w:spacing w:line="360" w:lineRule="auto"/>
        <w:jc w:val="both"/>
        <w:rPr>
          <w:rFonts w:ascii="Arial" w:hAnsi="Arial" w:cs="Arial"/>
        </w:rPr>
      </w:pPr>
    </w:p>
    <w:p w14:paraId="03C5DD5D" w14:textId="77777777" w:rsidR="003763AC" w:rsidRPr="00B31B7B" w:rsidRDefault="003763AC" w:rsidP="00B31B7B">
      <w:pPr>
        <w:pStyle w:val="Bezodstpw"/>
        <w:spacing w:line="360" w:lineRule="auto"/>
        <w:jc w:val="both"/>
        <w:rPr>
          <w:rFonts w:ascii="Arial" w:hAnsi="Arial" w:cs="Arial"/>
        </w:rPr>
      </w:pPr>
    </w:p>
    <w:p w14:paraId="58C9FAB9" w14:textId="77777777" w:rsidR="003763AC" w:rsidRPr="00B31B7B" w:rsidRDefault="003763AC" w:rsidP="00B31B7B">
      <w:pPr>
        <w:pStyle w:val="Bezodstpw"/>
        <w:spacing w:line="360" w:lineRule="auto"/>
        <w:jc w:val="both"/>
        <w:rPr>
          <w:rFonts w:ascii="Arial" w:hAnsi="Arial" w:cs="Arial"/>
        </w:rPr>
      </w:pPr>
    </w:p>
    <w:p w14:paraId="42B5218B" w14:textId="7612422E" w:rsidR="003763AC" w:rsidRDefault="003763AC" w:rsidP="00B31B7B">
      <w:pPr>
        <w:pStyle w:val="Bezodstpw"/>
        <w:spacing w:line="360" w:lineRule="auto"/>
        <w:jc w:val="both"/>
        <w:rPr>
          <w:rFonts w:ascii="Arial" w:hAnsi="Arial" w:cs="Arial"/>
        </w:rPr>
      </w:pPr>
    </w:p>
    <w:p w14:paraId="3581D3C0" w14:textId="50A53C19" w:rsidR="005B7A64" w:rsidRDefault="005B7A64" w:rsidP="00B31B7B">
      <w:pPr>
        <w:pStyle w:val="Bezodstpw"/>
        <w:spacing w:line="360" w:lineRule="auto"/>
        <w:jc w:val="both"/>
        <w:rPr>
          <w:rFonts w:ascii="Arial" w:hAnsi="Arial" w:cs="Arial"/>
        </w:rPr>
      </w:pPr>
    </w:p>
    <w:p w14:paraId="440CE7A3" w14:textId="77777777" w:rsidR="005B7A64" w:rsidRDefault="005B7A64" w:rsidP="00B31B7B">
      <w:pPr>
        <w:spacing w:after="0" w:line="360" w:lineRule="auto"/>
        <w:jc w:val="both"/>
        <w:rPr>
          <w:rFonts w:ascii="Arial" w:hAnsi="Arial" w:cs="Arial"/>
          <w:u w:val="single"/>
        </w:rPr>
      </w:pPr>
    </w:p>
    <w:p w14:paraId="39D4A125" w14:textId="15D91525" w:rsidR="003763AC" w:rsidRPr="00B31B7B" w:rsidRDefault="00CF0BE3" w:rsidP="00B31B7B">
      <w:pPr>
        <w:spacing w:after="0" w:line="360" w:lineRule="auto"/>
        <w:jc w:val="both"/>
        <w:rPr>
          <w:rFonts w:ascii="Arial" w:hAnsi="Arial" w:cs="Arial"/>
          <w:u w:val="single"/>
          <w:lang w:eastAsia="pl-PL"/>
        </w:rPr>
      </w:pPr>
      <w:r w:rsidRPr="00B31B7B">
        <w:rPr>
          <w:rFonts w:ascii="Arial" w:hAnsi="Arial" w:cs="Arial"/>
          <w:u w:val="single"/>
        </w:rPr>
        <w:lastRenderedPageBreak/>
        <w:t>Klauzula informacyjna dotycząca przetwarzania danych osobowych</w:t>
      </w:r>
    </w:p>
    <w:p w14:paraId="2D36E581" w14:textId="77777777" w:rsidR="003763AC" w:rsidRPr="00B31B7B" w:rsidRDefault="00CF0BE3" w:rsidP="00B31B7B">
      <w:pPr>
        <w:spacing w:after="0" w:line="360" w:lineRule="auto"/>
        <w:jc w:val="both"/>
        <w:rPr>
          <w:rFonts w:ascii="Arial" w:hAnsi="Arial" w:cs="Arial"/>
        </w:rPr>
      </w:pPr>
      <w:r w:rsidRPr="00B31B7B">
        <w:rPr>
          <w:rFonts w:ascii="Arial" w:hAnsi="Arial" w:cs="Arial"/>
        </w:rPr>
        <w:t>Zgodnie z art. 13 ust. 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informuję, iż:</w:t>
      </w:r>
    </w:p>
    <w:p w14:paraId="2E0F5045" w14:textId="77777777" w:rsidR="003763AC" w:rsidRPr="00B31B7B" w:rsidRDefault="00CF0BE3" w:rsidP="00B31B7B">
      <w:pPr>
        <w:spacing w:after="0" w:line="360" w:lineRule="auto"/>
        <w:jc w:val="both"/>
        <w:rPr>
          <w:rFonts w:ascii="Arial" w:hAnsi="Arial" w:cs="Arial"/>
        </w:rPr>
      </w:pPr>
      <w:r w:rsidRPr="00B31B7B">
        <w:rPr>
          <w:rFonts w:ascii="Arial" w:hAnsi="Arial" w:cs="Arial"/>
        </w:rPr>
        <w:t>1) Administratorem Pani/Pana danych osobowych jest Wójt Gminy Mstów siedzibą przy ul. Gminnej 14, 42-244 Mstów;</w:t>
      </w:r>
    </w:p>
    <w:p w14:paraId="1C8728B5" w14:textId="77777777" w:rsidR="003763AC" w:rsidRPr="00B31B7B" w:rsidRDefault="00CF0BE3" w:rsidP="00B31B7B">
      <w:pPr>
        <w:spacing w:after="0" w:line="360" w:lineRule="auto"/>
        <w:jc w:val="both"/>
        <w:rPr>
          <w:rFonts w:ascii="Arial" w:hAnsi="Arial" w:cs="Arial"/>
        </w:rPr>
      </w:pPr>
      <w:r w:rsidRPr="00B31B7B">
        <w:rPr>
          <w:rFonts w:ascii="Arial" w:hAnsi="Arial" w:cs="Arial"/>
        </w:rPr>
        <w:t>2) kontakt do inspektora ochrony danych - e-mail: inspektor@odocn.pl, tel. 602762036;</w:t>
      </w:r>
    </w:p>
    <w:p w14:paraId="08315FBB" w14:textId="1B52B111" w:rsidR="003763AC" w:rsidRPr="00B31B7B" w:rsidRDefault="00CF0BE3" w:rsidP="00B31B7B">
      <w:pPr>
        <w:spacing w:after="0" w:line="360" w:lineRule="auto"/>
        <w:jc w:val="both"/>
        <w:rPr>
          <w:rFonts w:ascii="Arial" w:hAnsi="Arial" w:cs="Arial"/>
        </w:rPr>
      </w:pPr>
      <w:r w:rsidRPr="00B31B7B">
        <w:rPr>
          <w:rFonts w:ascii="Arial" w:hAnsi="Arial" w:cs="Arial"/>
        </w:rPr>
        <w:t>3) Pani/Pana dane osobowe będą przetwarzane w zawiązku z zawarta umową, na podstawie</w:t>
      </w:r>
      <w:r w:rsidR="00311A2D">
        <w:rPr>
          <w:rFonts w:ascii="Arial" w:hAnsi="Arial" w:cs="Arial"/>
        </w:rPr>
        <w:t xml:space="preserve"> </w:t>
      </w:r>
      <w:r w:rsidRPr="00B31B7B">
        <w:rPr>
          <w:rFonts w:ascii="Arial" w:hAnsi="Arial" w:cs="Arial"/>
        </w:rPr>
        <w:t>przepisów ustawy z dnia 26 czerwca 1974 r. Kodeks pracy oraz art. 6 ust. 1 lit. b RODO;</w:t>
      </w:r>
    </w:p>
    <w:p w14:paraId="69323058" w14:textId="77777777" w:rsidR="003763AC" w:rsidRPr="00B31B7B" w:rsidRDefault="00CF0BE3" w:rsidP="00B31B7B">
      <w:pPr>
        <w:spacing w:after="0" w:line="360" w:lineRule="auto"/>
        <w:jc w:val="both"/>
        <w:rPr>
          <w:rFonts w:ascii="Arial" w:hAnsi="Arial" w:cs="Arial"/>
        </w:rPr>
      </w:pPr>
      <w:r w:rsidRPr="00B31B7B">
        <w:rPr>
          <w:rFonts w:ascii="Arial" w:hAnsi="Arial" w:cs="Arial"/>
        </w:rPr>
        <w:t>4) Pani/Pana dane osobowe będą przekazywane podmiotom upoważnionym na podstawie przepisów prawa;</w:t>
      </w:r>
    </w:p>
    <w:p w14:paraId="45758EA3" w14:textId="77777777" w:rsidR="003763AC" w:rsidRPr="00B31B7B" w:rsidRDefault="00CF0BE3" w:rsidP="00B31B7B">
      <w:pPr>
        <w:spacing w:after="0" w:line="360" w:lineRule="auto"/>
        <w:jc w:val="both"/>
        <w:rPr>
          <w:rFonts w:ascii="Arial" w:hAnsi="Arial" w:cs="Arial"/>
        </w:rPr>
      </w:pPr>
      <w:r w:rsidRPr="00B31B7B">
        <w:rPr>
          <w:rFonts w:ascii="Arial" w:hAnsi="Arial" w:cs="Arial"/>
        </w:rPr>
        <w:t>5) Pani/Pana dane osobowe będą przechowywane przez okresy wynikające z przepisów prawa oraz będą archiwizowane zgodnie z regulacjami obowiązującymi w Urzędzie Gminy Mstów, w szczególności rozporządzeniem Prezesa Rady Ministrów z dnia 18 stycznia 2011 r. w sprawie instrukcji kancelaryjnej, jednolitych rzeczowych wykazów akt oraz instrukcji w sprawie organizacji i zakresu działania archiwów zakładowych, lecz nie krócej niż okres wskazany w przepisach o archiwizacji;</w:t>
      </w:r>
    </w:p>
    <w:p w14:paraId="49EDE7EB" w14:textId="77777777" w:rsidR="003763AC" w:rsidRPr="00B31B7B" w:rsidRDefault="00CF0BE3" w:rsidP="00B31B7B">
      <w:pPr>
        <w:spacing w:after="0" w:line="360" w:lineRule="auto"/>
        <w:jc w:val="both"/>
        <w:rPr>
          <w:rFonts w:ascii="Arial" w:hAnsi="Arial" w:cs="Arial"/>
        </w:rPr>
      </w:pPr>
      <w:r w:rsidRPr="00B31B7B">
        <w:rPr>
          <w:rFonts w:ascii="Arial" w:hAnsi="Arial" w:cs="Arial"/>
        </w:rPr>
        <w:t>6) Posiada Pani/Pan prawo dostępu do treści swoich danych oraz prawo ich sprostowania, ograniczenia przetwarzania;</w:t>
      </w:r>
    </w:p>
    <w:p w14:paraId="46E70101" w14:textId="77777777" w:rsidR="003763AC" w:rsidRPr="00B31B7B" w:rsidRDefault="00CF0BE3" w:rsidP="00B31B7B">
      <w:pPr>
        <w:spacing w:after="0" w:line="360" w:lineRule="auto"/>
        <w:jc w:val="both"/>
        <w:rPr>
          <w:rFonts w:ascii="Arial" w:hAnsi="Arial" w:cs="Arial"/>
        </w:rPr>
      </w:pPr>
      <w:r w:rsidRPr="00B31B7B">
        <w:rPr>
          <w:rFonts w:ascii="Arial" w:hAnsi="Arial" w:cs="Arial"/>
        </w:rPr>
        <w:t>7) Pani/Pana dane osobowe nie będą przekazywane do państw trzecich i organizacji międzynarodowych;</w:t>
      </w:r>
    </w:p>
    <w:p w14:paraId="271E6D04" w14:textId="77777777" w:rsidR="003763AC" w:rsidRPr="00B31B7B" w:rsidRDefault="00CF0BE3" w:rsidP="00B31B7B">
      <w:pPr>
        <w:spacing w:after="0" w:line="360" w:lineRule="auto"/>
        <w:jc w:val="both"/>
        <w:rPr>
          <w:rFonts w:ascii="Arial" w:hAnsi="Arial" w:cs="Arial"/>
        </w:rPr>
      </w:pPr>
      <w:r w:rsidRPr="00B31B7B">
        <w:rPr>
          <w:rFonts w:ascii="Arial" w:hAnsi="Arial" w:cs="Arial"/>
        </w:rPr>
        <w:t xml:space="preserve">8) Podanie Pani/Pana danych osobowych jest konieczne do zawarcia umowa, o której mowa w pkt 3. </w:t>
      </w:r>
    </w:p>
    <w:p w14:paraId="5548EA46" w14:textId="77777777" w:rsidR="003763AC" w:rsidRPr="00B31B7B" w:rsidRDefault="00CF0BE3" w:rsidP="00B31B7B">
      <w:pPr>
        <w:spacing w:after="0" w:line="360" w:lineRule="auto"/>
        <w:jc w:val="both"/>
        <w:rPr>
          <w:rFonts w:ascii="Arial" w:hAnsi="Arial" w:cs="Arial"/>
        </w:rPr>
      </w:pPr>
      <w:r w:rsidRPr="00B31B7B">
        <w:rPr>
          <w:rFonts w:ascii="Arial" w:hAnsi="Arial" w:cs="Arial"/>
        </w:rPr>
        <w:t xml:space="preserve">9) Pani/Pana dane osobowe nie będą przetwarzane w sposób zautomatyzowany, w tym nie będą profilowane. </w:t>
      </w:r>
    </w:p>
    <w:p w14:paraId="695065A1" w14:textId="77777777" w:rsidR="003763AC" w:rsidRPr="00B31B7B" w:rsidRDefault="003763AC" w:rsidP="00B31B7B">
      <w:pPr>
        <w:spacing w:after="0" w:line="360" w:lineRule="auto"/>
        <w:jc w:val="both"/>
        <w:rPr>
          <w:rFonts w:ascii="Arial" w:hAnsi="Arial" w:cs="Arial"/>
        </w:rPr>
      </w:pPr>
    </w:p>
    <w:sectPr w:rsidR="003763AC" w:rsidRPr="00B31B7B">
      <w:headerReference w:type="default" r:id="rId8"/>
      <w:footerReference w:type="default" r:id="rId9"/>
      <w:pgSz w:w="11906" w:h="16838"/>
      <w:pgMar w:top="1969" w:right="1417" w:bottom="1417" w:left="1417" w:header="1417"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4F1D2" w14:textId="77777777" w:rsidR="00F74190" w:rsidRDefault="00F74190">
      <w:pPr>
        <w:spacing w:after="0" w:line="240" w:lineRule="auto"/>
      </w:pPr>
      <w:r>
        <w:separator/>
      </w:r>
    </w:p>
  </w:endnote>
  <w:endnote w:type="continuationSeparator" w:id="0">
    <w:p w14:paraId="7A87DF6E" w14:textId="77777777" w:rsidR="00F74190" w:rsidRDefault="00F7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460675"/>
      <w:docPartObj>
        <w:docPartGallery w:val="Page Numbers (Bottom of Page)"/>
        <w:docPartUnique/>
      </w:docPartObj>
    </w:sdtPr>
    <w:sdtEndPr/>
    <w:sdtContent>
      <w:p w14:paraId="62F0D5B9" w14:textId="77777777" w:rsidR="003763AC" w:rsidRDefault="00CF0BE3">
        <w:pPr>
          <w:pStyle w:val="Stopka"/>
          <w:jc w:val="right"/>
        </w:pPr>
        <w:r>
          <w:fldChar w:fldCharType="begin"/>
        </w:r>
        <w:r>
          <w:instrText>PAGE</w:instrText>
        </w:r>
        <w:r>
          <w:fldChar w:fldCharType="separate"/>
        </w:r>
        <w:r>
          <w:t>6</w:t>
        </w:r>
        <w:r>
          <w:fldChar w:fldCharType="end"/>
        </w:r>
      </w:p>
    </w:sdtContent>
  </w:sdt>
  <w:p w14:paraId="4C441444" w14:textId="77777777" w:rsidR="003763AC" w:rsidRDefault="003763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71B8" w14:textId="77777777" w:rsidR="00F74190" w:rsidRDefault="00F74190">
      <w:pPr>
        <w:spacing w:after="0" w:line="240" w:lineRule="auto"/>
      </w:pPr>
      <w:r>
        <w:separator/>
      </w:r>
    </w:p>
  </w:footnote>
  <w:footnote w:type="continuationSeparator" w:id="0">
    <w:p w14:paraId="3561DF37" w14:textId="77777777" w:rsidR="00F74190" w:rsidRDefault="00F74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BDC2" w14:textId="77777777" w:rsidR="003763AC" w:rsidRDefault="003763AC">
    <w:pPr>
      <w:pStyle w:val="Nagwek"/>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B97"/>
    <w:multiLevelType w:val="hybridMultilevel"/>
    <w:tmpl w:val="837CB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3531FE"/>
    <w:multiLevelType w:val="multilevel"/>
    <w:tmpl w:val="41A47F20"/>
    <w:lvl w:ilvl="0">
      <w:start w:val="1"/>
      <w:numFmt w:val="lowerLetter"/>
      <w:lvlText w:val="%1)"/>
      <w:lvlJc w:val="left"/>
      <w:pPr>
        <w:tabs>
          <w:tab w:val="num" w:pos="0"/>
        </w:tabs>
        <w:ind w:left="720" w:hanging="360"/>
      </w:pPr>
      <w:rPr>
        <w:rFonts w:eastAsia="Verdana"/>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CC6601"/>
    <w:multiLevelType w:val="multilevel"/>
    <w:tmpl w:val="DC008372"/>
    <w:lvl w:ilvl="0">
      <w:start w:val="2"/>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 w15:restartNumberingAfterBreak="0">
    <w:nsid w:val="17F705E2"/>
    <w:multiLevelType w:val="multilevel"/>
    <w:tmpl w:val="ABB60AAC"/>
    <w:lvl w:ilvl="0">
      <w:start w:val="1"/>
      <w:numFmt w:val="decimal"/>
      <w:lvlText w:val="%1."/>
      <w:lvlJc w:val="left"/>
      <w:pPr>
        <w:tabs>
          <w:tab w:val="num" w:pos="0"/>
        </w:tabs>
        <w:ind w:left="644" w:hanging="360"/>
      </w:pPr>
    </w:lvl>
    <w:lvl w:ilvl="1">
      <w:start w:val="1"/>
      <w:numFmt w:val="decimal"/>
      <w:lvlText w:val="%2)"/>
      <w:lvlJc w:val="left"/>
      <w:pPr>
        <w:tabs>
          <w:tab w:val="num" w:pos="0"/>
        </w:tabs>
        <w:ind w:left="1424" w:hanging="42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 w15:restartNumberingAfterBreak="0">
    <w:nsid w:val="243B2C56"/>
    <w:multiLevelType w:val="hybridMultilevel"/>
    <w:tmpl w:val="1BFA9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C81C7F"/>
    <w:multiLevelType w:val="multilevel"/>
    <w:tmpl w:val="C11E3D0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EFD5533"/>
    <w:multiLevelType w:val="hybridMultilevel"/>
    <w:tmpl w:val="9DAAEE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A12CF0"/>
    <w:multiLevelType w:val="multilevel"/>
    <w:tmpl w:val="74AA2D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6BB6B83"/>
    <w:multiLevelType w:val="hybridMultilevel"/>
    <w:tmpl w:val="9078F75C"/>
    <w:lvl w:ilvl="0" w:tplc="04150001">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B3312B"/>
    <w:multiLevelType w:val="hybridMultilevel"/>
    <w:tmpl w:val="DC74D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C66FA9"/>
    <w:multiLevelType w:val="multilevel"/>
    <w:tmpl w:val="C9CAE04A"/>
    <w:lvl w:ilvl="0">
      <w:start w:val="1"/>
      <w:numFmt w:val="decimal"/>
      <w:lvlText w:val="%1)"/>
      <w:lvlJc w:val="left"/>
      <w:pPr>
        <w:tabs>
          <w:tab w:val="num" w:pos="0"/>
        </w:tabs>
        <w:ind w:left="1004" w:hanging="360"/>
      </w:pPr>
    </w:lvl>
    <w:lvl w:ilvl="1">
      <w:start w:val="1"/>
      <w:numFmt w:val="decimal"/>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1" w15:restartNumberingAfterBreak="0">
    <w:nsid w:val="443741AE"/>
    <w:multiLevelType w:val="multilevel"/>
    <w:tmpl w:val="01C8943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4A94491E"/>
    <w:multiLevelType w:val="multilevel"/>
    <w:tmpl w:val="7E2E2D3A"/>
    <w:lvl w:ilvl="0">
      <w:start w:val="1"/>
      <w:numFmt w:val="decimal"/>
      <w:lvlText w:val="%1."/>
      <w:lvlJc w:val="left"/>
      <w:pPr>
        <w:tabs>
          <w:tab w:val="num" w:pos="0"/>
        </w:tabs>
        <w:ind w:left="2984" w:hanging="360"/>
      </w:pPr>
    </w:lvl>
    <w:lvl w:ilvl="1">
      <w:start w:val="1"/>
      <w:numFmt w:val="lowerLetter"/>
      <w:lvlText w:val="%2."/>
      <w:lvlJc w:val="left"/>
      <w:pPr>
        <w:tabs>
          <w:tab w:val="num" w:pos="0"/>
        </w:tabs>
        <w:ind w:left="3704" w:hanging="360"/>
      </w:pPr>
    </w:lvl>
    <w:lvl w:ilvl="2">
      <w:start w:val="1"/>
      <w:numFmt w:val="lowerRoman"/>
      <w:lvlText w:val="%3."/>
      <w:lvlJc w:val="right"/>
      <w:pPr>
        <w:tabs>
          <w:tab w:val="num" w:pos="0"/>
        </w:tabs>
        <w:ind w:left="4424" w:hanging="180"/>
      </w:pPr>
    </w:lvl>
    <w:lvl w:ilvl="3">
      <w:start w:val="1"/>
      <w:numFmt w:val="decimal"/>
      <w:lvlText w:val="%4."/>
      <w:lvlJc w:val="left"/>
      <w:pPr>
        <w:tabs>
          <w:tab w:val="num" w:pos="0"/>
        </w:tabs>
        <w:ind w:left="5144" w:hanging="360"/>
      </w:pPr>
    </w:lvl>
    <w:lvl w:ilvl="4">
      <w:start w:val="1"/>
      <w:numFmt w:val="lowerLetter"/>
      <w:lvlText w:val="%5."/>
      <w:lvlJc w:val="left"/>
      <w:pPr>
        <w:tabs>
          <w:tab w:val="num" w:pos="0"/>
        </w:tabs>
        <w:ind w:left="5864" w:hanging="360"/>
      </w:pPr>
    </w:lvl>
    <w:lvl w:ilvl="5">
      <w:start w:val="1"/>
      <w:numFmt w:val="lowerRoman"/>
      <w:lvlText w:val="%6."/>
      <w:lvlJc w:val="right"/>
      <w:pPr>
        <w:tabs>
          <w:tab w:val="num" w:pos="0"/>
        </w:tabs>
        <w:ind w:left="6584" w:hanging="180"/>
      </w:pPr>
    </w:lvl>
    <w:lvl w:ilvl="6">
      <w:start w:val="1"/>
      <w:numFmt w:val="decimal"/>
      <w:lvlText w:val="%7."/>
      <w:lvlJc w:val="left"/>
      <w:pPr>
        <w:tabs>
          <w:tab w:val="num" w:pos="0"/>
        </w:tabs>
        <w:ind w:left="7304" w:hanging="360"/>
      </w:pPr>
    </w:lvl>
    <w:lvl w:ilvl="7">
      <w:start w:val="1"/>
      <w:numFmt w:val="lowerLetter"/>
      <w:lvlText w:val="%8."/>
      <w:lvlJc w:val="left"/>
      <w:pPr>
        <w:tabs>
          <w:tab w:val="num" w:pos="0"/>
        </w:tabs>
        <w:ind w:left="8024" w:hanging="360"/>
      </w:pPr>
    </w:lvl>
    <w:lvl w:ilvl="8">
      <w:start w:val="1"/>
      <w:numFmt w:val="lowerRoman"/>
      <w:lvlText w:val="%9."/>
      <w:lvlJc w:val="right"/>
      <w:pPr>
        <w:tabs>
          <w:tab w:val="num" w:pos="0"/>
        </w:tabs>
        <w:ind w:left="8744" w:hanging="180"/>
      </w:pPr>
    </w:lvl>
  </w:abstractNum>
  <w:abstractNum w:abstractNumId="13" w15:restartNumberingAfterBreak="0">
    <w:nsid w:val="4B275B1F"/>
    <w:multiLevelType w:val="hybridMultilevel"/>
    <w:tmpl w:val="DF1A62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4FE6B0D"/>
    <w:multiLevelType w:val="multilevel"/>
    <w:tmpl w:val="524204FE"/>
    <w:lvl w:ilvl="0">
      <w:start w:val="1"/>
      <w:numFmt w:val="decimal"/>
      <w:lvlText w:val="%1."/>
      <w:lvlJc w:val="left"/>
      <w:pPr>
        <w:tabs>
          <w:tab w:val="num" w:pos="0"/>
        </w:tabs>
        <w:ind w:left="720" w:hanging="360"/>
      </w:pPr>
    </w:lvl>
    <w:lvl w:ilvl="1">
      <w:start w:val="1"/>
      <w:numFmt w:val="decimal"/>
      <w:lvlText w:val="%2)"/>
      <w:lvlJc w:val="left"/>
      <w:pPr>
        <w:tabs>
          <w:tab w:val="num" w:pos="0"/>
        </w:tabs>
        <w:ind w:left="1500" w:hanging="4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CA15530"/>
    <w:multiLevelType w:val="hybridMultilevel"/>
    <w:tmpl w:val="8F7A9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19E367F"/>
    <w:multiLevelType w:val="multilevel"/>
    <w:tmpl w:val="E6ACFE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2B91E08"/>
    <w:multiLevelType w:val="multilevel"/>
    <w:tmpl w:val="A95A8F4E"/>
    <w:lvl w:ilvl="0">
      <w:start w:val="1"/>
      <w:numFmt w:val="decimal"/>
      <w:lvlText w:val="%1)"/>
      <w:lvlJc w:val="left"/>
      <w:pPr>
        <w:tabs>
          <w:tab w:val="num" w:pos="0"/>
        </w:tabs>
        <w:ind w:left="1004" w:hanging="360"/>
      </w:pPr>
    </w:lvl>
    <w:lvl w:ilvl="1">
      <w:start w:val="1"/>
      <w:numFmt w:val="decimal"/>
      <w:lvlText w:val="%2)"/>
      <w:lvlJc w:val="left"/>
      <w:pPr>
        <w:tabs>
          <w:tab w:val="num" w:pos="0"/>
        </w:tabs>
        <w:ind w:left="1724" w:hanging="360"/>
      </w:pPr>
    </w:lvl>
    <w:lvl w:ilvl="2">
      <w:start w:val="1"/>
      <w:numFmt w:val="decimal"/>
      <w:lvlText w:val="%3."/>
      <w:lvlJc w:val="left"/>
      <w:pPr>
        <w:tabs>
          <w:tab w:val="num" w:pos="0"/>
        </w:tabs>
        <w:ind w:left="2834" w:hanging="57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8" w15:restartNumberingAfterBreak="0">
    <w:nsid w:val="6CE31FF4"/>
    <w:multiLevelType w:val="hybridMultilevel"/>
    <w:tmpl w:val="8BAA9234"/>
    <w:lvl w:ilvl="0" w:tplc="04150017">
      <w:start w:val="1"/>
      <w:numFmt w:val="lowerLetter"/>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C81029"/>
    <w:multiLevelType w:val="multilevel"/>
    <w:tmpl w:val="3C7E11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6"/>
  </w:num>
  <w:num w:numId="2">
    <w:abstractNumId w:val="3"/>
  </w:num>
  <w:num w:numId="3">
    <w:abstractNumId w:val="14"/>
  </w:num>
  <w:num w:numId="4">
    <w:abstractNumId w:val="17"/>
  </w:num>
  <w:num w:numId="5">
    <w:abstractNumId w:val="5"/>
  </w:num>
  <w:num w:numId="6">
    <w:abstractNumId w:val="12"/>
  </w:num>
  <w:num w:numId="7">
    <w:abstractNumId w:val="10"/>
  </w:num>
  <w:num w:numId="8">
    <w:abstractNumId w:val="19"/>
  </w:num>
  <w:num w:numId="9">
    <w:abstractNumId w:val="11"/>
  </w:num>
  <w:num w:numId="10">
    <w:abstractNumId w:val="2"/>
  </w:num>
  <w:num w:numId="11">
    <w:abstractNumId w:val="1"/>
  </w:num>
  <w:num w:numId="12">
    <w:abstractNumId w:val="7"/>
  </w:num>
  <w:num w:numId="13">
    <w:abstractNumId w:val="8"/>
  </w:num>
  <w:num w:numId="14">
    <w:abstractNumId w:val="6"/>
  </w:num>
  <w:num w:numId="15">
    <w:abstractNumId w:val="4"/>
  </w:num>
  <w:num w:numId="16">
    <w:abstractNumId w:val="9"/>
  </w:num>
  <w:num w:numId="17">
    <w:abstractNumId w:val="13"/>
  </w:num>
  <w:num w:numId="18">
    <w:abstractNumId w:val="15"/>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3AC"/>
    <w:rsid w:val="000D1AF1"/>
    <w:rsid w:val="001D5437"/>
    <w:rsid w:val="00311A2D"/>
    <w:rsid w:val="003763AC"/>
    <w:rsid w:val="00377B56"/>
    <w:rsid w:val="005B7A64"/>
    <w:rsid w:val="006C13D3"/>
    <w:rsid w:val="006F47E9"/>
    <w:rsid w:val="007100EA"/>
    <w:rsid w:val="00775590"/>
    <w:rsid w:val="00966573"/>
    <w:rsid w:val="00B31B7B"/>
    <w:rsid w:val="00BD7E8D"/>
    <w:rsid w:val="00C338F7"/>
    <w:rsid w:val="00C53613"/>
    <w:rsid w:val="00CC5202"/>
    <w:rsid w:val="00CF0BE3"/>
    <w:rsid w:val="00D052E9"/>
    <w:rsid w:val="00F0144C"/>
    <w:rsid w:val="00F63B70"/>
    <w:rsid w:val="00F7419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011D"/>
  <w15:docId w15:val="{F2559FD8-B766-4117-B508-76258409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0018"/>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3849C7"/>
    <w:rPr>
      <w:rFonts w:ascii="Segoe UI" w:hAnsi="Segoe UI" w:cs="Segoe UI"/>
      <w:sz w:val="18"/>
      <w:szCs w:val="18"/>
    </w:rPr>
  </w:style>
  <w:style w:type="character" w:customStyle="1" w:styleId="NagwekZnak">
    <w:name w:val="Nagłówek Znak"/>
    <w:basedOn w:val="Domylnaczcionkaakapitu"/>
    <w:link w:val="Nagwek"/>
    <w:uiPriority w:val="99"/>
    <w:qFormat/>
    <w:rsid w:val="00AD5E2E"/>
  </w:style>
  <w:style w:type="character" w:customStyle="1" w:styleId="StopkaZnak">
    <w:name w:val="Stopka Znak"/>
    <w:basedOn w:val="Domylnaczcionkaakapitu"/>
    <w:link w:val="Stopka"/>
    <w:uiPriority w:val="99"/>
    <w:qFormat/>
    <w:rsid w:val="00AD5E2E"/>
  </w:style>
  <w:style w:type="character" w:styleId="Pogrubienie">
    <w:name w:val="Strong"/>
    <w:basedOn w:val="Domylnaczcionkaakapitu"/>
    <w:uiPriority w:val="22"/>
    <w:qFormat/>
    <w:rsid w:val="008F2E77"/>
    <w:rPr>
      <w:b/>
      <w:bCs/>
    </w:rPr>
  </w:style>
  <w:style w:type="paragraph" w:styleId="Nagwek">
    <w:name w:val="header"/>
    <w:basedOn w:val="Normalny"/>
    <w:next w:val="Tekstpodstawowy"/>
    <w:link w:val="NagwekZnak"/>
    <w:uiPriority w:val="99"/>
    <w:unhideWhenUsed/>
    <w:rsid w:val="00AD5E2E"/>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Bezodstpw">
    <w:name w:val="No Spacing"/>
    <w:uiPriority w:val="1"/>
    <w:qFormat/>
    <w:rsid w:val="001C7C16"/>
  </w:style>
  <w:style w:type="paragraph" w:customStyle="1" w:styleId="Tekstpodstawowywcity21">
    <w:name w:val="Tekst podstawowy wcięty 21"/>
    <w:basedOn w:val="Normalny"/>
    <w:qFormat/>
    <w:rsid w:val="00E4246C"/>
    <w:pPr>
      <w:spacing w:after="0" w:line="216" w:lineRule="auto"/>
      <w:ind w:left="240"/>
    </w:pPr>
    <w:rPr>
      <w:rFonts w:ascii="Arial" w:eastAsia="Times New Roman" w:hAnsi="Arial" w:cs="Times New Roman"/>
      <w:sz w:val="20"/>
      <w:szCs w:val="24"/>
      <w:lang w:eastAsia="ar-SA"/>
    </w:rPr>
  </w:style>
  <w:style w:type="paragraph" w:styleId="Akapitzlist">
    <w:name w:val="List Paragraph"/>
    <w:basedOn w:val="Normalny"/>
    <w:qFormat/>
    <w:rsid w:val="00E4246C"/>
    <w:pPr>
      <w:ind w:left="720"/>
      <w:contextualSpacing/>
    </w:pPr>
  </w:style>
  <w:style w:type="paragraph" w:styleId="Tekstdymka">
    <w:name w:val="Balloon Text"/>
    <w:basedOn w:val="Normalny"/>
    <w:link w:val="TekstdymkaZnak"/>
    <w:uiPriority w:val="99"/>
    <w:semiHidden/>
    <w:unhideWhenUsed/>
    <w:qFormat/>
    <w:rsid w:val="003849C7"/>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AD5E2E"/>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2DCF7-5326-4741-BB4D-C8D2D5E7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10</Pages>
  <Words>2535</Words>
  <Characters>15216</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dc:description/>
  <cp:lastModifiedBy>Tomasz Jakubczak</cp:lastModifiedBy>
  <cp:revision>21</cp:revision>
  <cp:lastPrinted>2021-03-17T10:38:00Z</cp:lastPrinted>
  <dcterms:created xsi:type="dcterms:W3CDTF">2020-01-31T11:11:00Z</dcterms:created>
  <dcterms:modified xsi:type="dcterms:W3CDTF">2022-01-24T08:21:00Z</dcterms:modified>
  <dc:language>pl-PL</dc:language>
</cp:coreProperties>
</file>